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C98BA" w14:textId="430234DB" w:rsidR="00451F02" w:rsidRPr="00F20D4F" w:rsidRDefault="00447A2E" w:rsidP="00636B5D">
      <w:pPr>
        <w:pStyle w:val="Heading1"/>
        <w:spacing w:after="120" w:line="240" w:lineRule="atLeast"/>
        <w:jc w:val="center"/>
        <w:rPr>
          <w:sz w:val="28"/>
          <w:szCs w:val="28"/>
        </w:rPr>
      </w:pPr>
      <w:r w:rsidRPr="00F20D4F">
        <w:rPr>
          <w:sz w:val="28"/>
          <w:szCs w:val="28"/>
        </w:rPr>
        <w:t>Developing a Well-Specified Problem Statement</w:t>
      </w:r>
    </w:p>
    <w:p w14:paraId="09F41B8D" w14:textId="7046D8B7" w:rsidR="003109D7" w:rsidRPr="00636B5D" w:rsidRDefault="00966925" w:rsidP="00FA2DBC">
      <w:pPr>
        <w:pStyle w:val="Heading2"/>
        <w:spacing w:after="40" w:line="240" w:lineRule="atLeast"/>
        <w:jc w:val="center"/>
        <w:rPr>
          <w:sz w:val="22"/>
        </w:rPr>
      </w:pPr>
      <w:r>
        <w:rPr>
          <w:sz w:val="22"/>
        </w:rPr>
        <w:t xml:space="preserve">Virtual Meeting </w:t>
      </w:r>
      <w:r w:rsidR="00E72C4D">
        <w:rPr>
          <w:sz w:val="22"/>
        </w:rPr>
        <w:t>Facilitat</w:t>
      </w:r>
      <w:r>
        <w:rPr>
          <w:sz w:val="22"/>
        </w:rPr>
        <w:t>ion</w:t>
      </w:r>
      <w:r w:rsidR="00E72C4D">
        <w:rPr>
          <w:sz w:val="22"/>
        </w:rPr>
        <w:t xml:space="preserve"> Guide</w:t>
      </w:r>
    </w:p>
    <w:p w14:paraId="1E242A72" w14:textId="00D5010E" w:rsidR="00D0527F" w:rsidRDefault="00E72C4D" w:rsidP="00F20D4F">
      <w:pPr>
        <w:pStyle w:val="Heading2"/>
        <w:spacing w:after="40" w:line="240" w:lineRule="atLeast"/>
        <w:jc w:val="center"/>
        <w:rPr>
          <w:sz w:val="22"/>
        </w:rPr>
      </w:pPr>
      <w:r>
        <w:rPr>
          <w:sz w:val="22"/>
        </w:rPr>
        <w:t>[Date], [</w:t>
      </w:r>
      <w:r w:rsidR="00447A2E">
        <w:rPr>
          <w:sz w:val="22"/>
        </w:rPr>
        <w:t>Approx. 75</w:t>
      </w:r>
      <w:r w:rsidR="000B7039">
        <w:rPr>
          <w:sz w:val="22"/>
        </w:rPr>
        <w:t>-</w:t>
      </w:r>
      <w:r>
        <w:rPr>
          <w:sz w:val="22"/>
        </w:rPr>
        <w:t>Minute Time Slot]</w:t>
      </w:r>
    </w:p>
    <w:p w14:paraId="69238316" w14:textId="588E6455" w:rsidR="00426968" w:rsidRPr="00426968" w:rsidRDefault="00426968" w:rsidP="00426968">
      <w:pPr>
        <w:pStyle w:val="Heading3"/>
        <w:spacing w:before="0" w:after="0" w:line="240" w:lineRule="auto"/>
        <w:rPr>
          <w:sz w:val="22"/>
          <w:szCs w:val="22"/>
        </w:rPr>
      </w:pPr>
      <w:r w:rsidRPr="00426968">
        <w:rPr>
          <w:sz w:val="22"/>
          <w:szCs w:val="22"/>
        </w:rPr>
        <w:t>Objectives:</w:t>
      </w:r>
    </w:p>
    <w:p w14:paraId="485564C1" w14:textId="77777777" w:rsidR="00F20D4F" w:rsidRPr="00F20D4F" w:rsidRDefault="006C74E5" w:rsidP="00F20D4F">
      <w:pPr>
        <w:pStyle w:val="N1-1stBullet"/>
        <w:rPr>
          <w:b/>
        </w:rPr>
      </w:pPr>
      <w:r w:rsidRPr="00F20D4F">
        <w:t>Understand features of a high-quality problem statement</w:t>
      </w:r>
    </w:p>
    <w:p w14:paraId="4B1792CA" w14:textId="77777777" w:rsidR="00F20D4F" w:rsidRPr="00F20D4F" w:rsidRDefault="006C74E5" w:rsidP="00F20D4F">
      <w:pPr>
        <w:pStyle w:val="N1-1stBullet"/>
        <w:rPr>
          <w:b/>
        </w:rPr>
      </w:pPr>
      <w:r w:rsidRPr="00F20D4F">
        <w:t>Develop a well-specified problem statement</w:t>
      </w:r>
    </w:p>
    <w:tbl>
      <w:tblPr>
        <w:tblStyle w:val="TableGrid"/>
        <w:tblW w:w="13982" w:type="dxa"/>
        <w:tblBorders>
          <w:top w:val="single" w:sz="4" w:space="0" w:color="328612"/>
          <w:left w:val="none" w:sz="0" w:space="0" w:color="auto"/>
          <w:bottom w:val="single" w:sz="4" w:space="0" w:color="328612"/>
          <w:right w:val="none" w:sz="0" w:space="0" w:color="auto"/>
          <w:insideH w:val="none" w:sz="0" w:space="0" w:color="auto"/>
          <w:insideV w:val="single" w:sz="4" w:space="0" w:color="328612"/>
        </w:tblBorders>
        <w:tblLook w:val="04A0" w:firstRow="1" w:lastRow="0" w:firstColumn="1" w:lastColumn="0" w:noHBand="0" w:noVBand="1"/>
      </w:tblPr>
      <w:tblGrid>
        <w:gridCol w:w="950"/>
        <w:gridCol w:w="1915"/>
        <w:gridCol w:w="1498"/>
        <w:gridCol w:w="7517"/>
        <w:gridCol w:w="2102"/>
      </w:tblGrid>
      <w:tr w:rsidR="004E02AC" w:rsidRPr="00F20D4F" w14:paraId="06D83C7E" w14:textId="77777777" w:rsidTr="00A76D17">
        <w:trPr>
          <w:trHeight w:val="576"/>
          <w:tblHeader/>
        </w:trPr>
        <w:tc>
          <w:tcPr>
            <w:tcW w:w="950" w:type="dxa"/>
            <w:tcBorders>
              <w:top w:val="nil"/>
              <w:bottom w:val="single" w:sz="12" w:space="0" w:color="328612"/>
              <w:right w:val="nil"/>
            </w:tcBorders>
            <w:vAlign w:val="center"/>
          </w:tcPr>
          <w:p w14:paraId="3BD3CC6A" w14:textId="0DC1283C" w:rsidR="004E02AC" w:rsidRPr="00F20D4F" w:rsidRDefault="004E02AC" w:rsidP="00A76D17">
            <w:pPr>
              <w:pStyle w:val="TH-TableHeading"/>
              <w:spacing w:after="60" w:line="240" w:lineRule="atLeast"/>
              <w:rPr>
                <w:rFonts w:asciiTheme="minorHAnsi" w:hAnsiTheme="minorHAnsi" w:cstheme="minorHAnsi"/>
                <w:sz w:val="24"/>
                <w:szCs w:val="24"/>
              </w:rPr>
            </w:pPr>
            <w:r w:rsidRPr="00F20D4F">
              <w:rPr>
                <w:rFonts w:asciiTheme="minorHAnsi" w:hAnsiTheme="minorHAnsi" w:cstheme="minorHAnsi"/>
                <w:sz w:val="24"/>
                <w:szCs w:val="24"/>
              </w:rPr>
              <w:t>Time</w:t>
            </w:r>
            <w:r w:rsidR="00807BFF" w:rsidRPr="00F20D4F">
              <w:rPr>
                <w:rFonts w:asciiTheme="minorHAnsi" w:hAnsiTheme="minorHAnsi" w:cstheme="minorHAnsi"/>
                <w:sz w:val="24"/>
                <w:szCs w:val="24"/>
              </w:rPr>
              <w:t>*</w:t>
            </w:r>
          </w:p>
        </w:tc>
        <w:tc>
          <w:tcPr>
            <w:tcW w:w="1915" w:type="dxa"/>
            <w:tcBorders>
              <w:top w:val="nil"/>
              <w:left w:val="nil"/>
              <w:bottom w:val="single" w:sz="12" w:space="0" w:color="328612"/>
              <w:right w:val="nil"/>
            </w:tcBorders>
            <w:vAlign w:val="center"/>
          </w:tcPr>
          <w:p w14:paraId="4755DB6B" w14:textId="6B962B91" w:rsidR="004E02AC" w:rsidRPr="00F20D4F" w:rsidRDefault="004E02AC" w:rsidP="00A76D17">
            <w:pPr>
              <w:pStyle w:val="TH-TableHeading"/>
              <w:spacing w:after="60" w:line="240" w:lineRule="atLeast"/>
              <w:rPr>
                <w:rFonts w:asciiTheme="minorHAnsi" w:hAnsiTheme="minorHAnsi" w:cstheme="minorHAnsi"/>
                <w:sz w:val="24"/>
                <w:szCs w:val="24"/>
              </w:rPr>
            </w:pPr>
            <w:r w:rsidRPr="00F20D4F">
              <w:rPr>
                <w:rFonts w:asciiTheme="minorHAnsi" w:hAnsiTheme="minorHAnsi" w:cstheme="minorHAnsi"/>
                <w:sz w:val="24"/>
                <w:szCs w:val="24"/>
              </w:rPr>
              <w:t>Topic</w:t>
            </w:r>
          </w:p>
        </w:tc>
        <w:tc>
          <w:tcPr>
            <w:tcW w:w="1498" w:type="dxa"/>
            <w:tcBorders>
              <w:top w:val="nil"/>
              <w:left w:val="nil"/>
              <w:bottom w:val="single" w:sz="12" w:space="0" w:color="328612"/>
              <w:right w:val="nil"/>
            </w:tcBorders>
            <w:vAlign w:val="center"/>
          </w:tcPr>
          <w:p w14:paraId="43CF7AB4" w14:textId="70EA18C4" w:rsidR="004E02AC" w:rsidRPr="00F20D4F" w:rsidRDefault="004E02AC" w:rsidP="00A76D17">
            <w:pPr>
              <w:pStyle w:val="TH-TableHeading"/>
              <w:spacing w:after="60" w:line="240" w:lineRule="atLeast"/>
              <w:rPr>
                <w:rFonts w:asciiTheme="minorHAnsi" w:hAnsiTheme="minorHAnsi" w:cstheme="minorHAnsi"/>
                <w:sz w:val="24"/>
                <w:szCs w:val="24"/>
              </w:rPr>
            </w:pPr>
            <w:r w:rsidRPr="00F20D4F">
              <w:rPr>
                <w:rFonts w:asciiTheme="minorHAnsi" w:hAnsiTheme="minorHAnsi" w:cstheme="minorHAnsi"/>
                <w:sz w:val="24"/>
                <w:szCs w:val="24"/>
              </w:rPr>
              <w:t>Activity</w:t>
            </w:r>
          </w:p>
        </w:tc>
        <w:tc>
          <w:tcPr>
            <w:tcW w:w="7517" w:type="dxa"/>
            <w:tcBorders>
              <w:top w:val="nil"/>
              <w:left w:val="nil"/>
              <w:bottom w:val="single" w:sz="12" w:space="0" w:color="328612"/>
              <w:right w:val="nil"/>
            </w:tcBorders>
            <w:vAlign w:val="center"/>
          </w:tcPr>
          <w:p w14:paraId="09A31546" w14:textId="7C03588F" w:rsidR="004E02AC" w:rsidRPr="00F20D4F" w:rsidRDefault="004E02AC" w:rsidP="00A76D17">
            <w:pPr>
              <w:pStyle w:val="TH-TableHeading"/>
              <w:spacing w:after="60" w:line="240" w:lineRule="atLeast"/>
              <w:rPr>
                <w:rFonts w:asciiTheme="minorHAnsi" w:hAnsiTheme="minorHAnsi" w:cstheme="minorHAnsi"/>
                <w:sz w:val="24"/>
                <w:szCs w:val="24"/>
              </w:rPr>
            </w:pPr>
            <w:r w:rsidRPr="00F20D4F">
              <w:rPr>
                <w:rFonts w:asciiTheme="minorHAnsi" w:hAnsiTheme="minorHAnsi" w:cstheme="minorHAnsi"/>
                <w:sz w:val="24"/>
                <w:szCs w:val="24"/>
              </w:rPr>
              <w:t>Learning Objectives</w:t>
            </w:r>
          </w:p>
        </w:tc>
        <w:tc>
          <w:tcPr>
            <w:tcW w:w="2102" w:type="dxa"/>
            <w:tcBorders>
              <w:top w:val="nil"/>
              <w:left w:val="nil"/>
              <w:bottom w:val="single" w:sz="12" w:space="0" w:color="328612"/>
            </w:tcBorders>
            <w:vAlign w:val="center"/>
          </w:tcPr>
          <w:p w14:paraId="5073D5A7" w14:textId="1EE7578B" w:rsidR="004E02AC" w:rsidRPr="00F20D4F" w:rsidRDefault="004E02AC" w:rsidP="00A76D17">
            <w:pPr>
              <w:pStyle w:val="TH-TableHeading"/>
              <w:spacing w:after="60" w:line="240" w:lineRule="atLeast"/>
              <w:rPr>
                <w:rFonts w:asciiTheme="minorHAnsi" w:hAnsiTheme="minorHAnsi" w:cstheme="minorHAnsi"/>
                <w:sz w:val="24"/>
                <w:szCs w:val="24"/>
              </w:rPr>
            </w:pPr>
            <w:r w:rsidRPr="00F20D4F">
              <w:rPr>
                <w:rFonts w:asciiTheme="minorHAnsi" w:hAnsiTheme="minorHAnsi" w:cstheme="minorHAnsi"/>
                <w:sz w:val="24"/>
                <w:szCs w:val="24"/>
              </w:rPr>
              <w:t>Resources</w:t>
            </w:r>
          </w:p>
        </w:tc>
      </w:tr>
      <w:tr w:rsidR="004E02AC" w14:paraId="7CF03795" w14:textId="77777777" w:rsidTr="00F20D4F">
        <w:trPr>
          <w:trHeight w:val="1187"/>
        </w:trPr>
        <w:tc>
          <w:tcPr>
            <w:tcW w:w="950" w:type="dxa"/>
            <w:tcBorders>
              <w:top w:val="single" w:sz="12" w:space="0" w:color="328612"/>
            </w:tcBorders>
            <w:shd w:val="clear" w:color="auto" w:fill="EAF4EF"/>
          </w:tcPr>
          <w:p w14:paraId="6AA02923" w14:textId="07ED92C1" w:rsidR="004E02AC" w:rsidRPr="00F20D4F" w:rsidRDefault="006C74E5" w:rsidP="00F20D4F">
            <w:pPr>
              <w:pStyle w:val="TableText"/>
              <w:spacing w:line="240" w:lineRule="atLeast"/>
              <w:rPr>
                <w:rFonts w:ascii="Cambria" w:hAnsi="Cambria"/>
                <w:b/>
                <w:color w:val="2F4550"/>
              </w:rPr>
            </w:pPr>
            <w:r w:rsidRPr="00F20D4F">
              <w:rPr>
                <w:rFonts w:ascii="Cambria" w:hAnsi="Cambria"/>
                <w:b/>
                <w:color w:val="2F4550"/>
              </w:rPr>
              <w:t>5</w:t>
            </w:r>
            <w:r w:rsidR="00447A2E" w:rsidRPr="00F20D4F">
              <w:rPr>
                <w:rFonts w:ascii="Cambria" w:hAnsi="Cambria"/>
                <w:b/>
                <w:color w:val="2F4550"/>
              </w:rPr>
              <w:t>-10</w:t>
            </w:r>
            <w:r w:rsidR="004E02AC" w:rsidRPr="00F20D4F">
              <w:rPr>
                <w:rFonts w:ascii="Cambria" w:hAnsi="Cambria"/>
                <w:b/>
                <w:color w:val="2F4550"/>
              </w:rPr>
              <w:t xml:space="preserve"> min.</w:t>
            </w:r>
          </w:p>
        </w:tc>
        <w:tc>
          <w:tcPr>
            <w:tcW w:w="1915" w:type="dxa"/>
            <w:tcBorders>
              <w:top w:val="single" w:sz="12" w:space="0" w:color="328612"/>
            </w:tcBorders>
            <w:shd w:val="clear" w:color="auto" w:fill="EAF4EF"/>
          </w:tcPr>
          <w:p w14:paraId="1D57081F" w14:textId="45015492" w:rsidR="004E02AC" w:rsidRPr="00F20D4F" w:rsidRDefault="004E02AC" w:rsidP="00F20D4F">
            <w:pPr>
              <w:pStyle w:val="TableText"/>
              <w:spacing w:line="240" w:lineRule="atLeast"/>
              <w:rPr>
                <w:rFonts w:ascii="Cambria" w:hAnsi="Cambria"/>
                <w:color w:val="2F4550"/>
              </w:rPr>
            </w:pPr>
            <w:r w:rsidRPr="00F20D4F">
              <w:rPr>
                <w:rFonts w:ascii="Cambria" w:hAnsi="Cambria"/>
                <w:color w:val="2F4550"/>
              </w:rPr>
              <w:t>Welcome and Introductions</w:t>
            </w:r>
          </w:p>
        </w:tc>
        <w:tc>
          <w:tcPr>
            <w:tcW w:w="1498" w:type="dxa"/>
            <w:tcBorders>
              <w:top w:val="single" w:sz="12" w:space="0" w:color="328612"/>
            </w:tcBorders>
            <w:shd w:val="clear" w:color="auto" w:fill="EAF4EF"/>
          </w:tcPr>
          <w:p w14:paraId="2EDF5E69" w14:textId="77777777" w:rsidR="004E02AC" w:rsidRPr="00F20D4F" w:rsidRDefault="004E02AC" w:rsidP="00F20D4F">
            <w:pPr>
              <w:pStyle w:val="TableText"/>
              <w:spacing w:line="240" w:lineRule="atLeast"/>
              <w:rPr>
                <w:rFonts w:ascii="Cambria" w:hAnsi="Cambria"/>
                <w:color w:val="2F4550"/>
              </w:rPr>
            </w:pPr>
          </w:p>
        </w:tc>
        <w:tc>
          <w:tcPr>
            <w:tcW w:w="7517" w:type="dxa"/>
            <w:tcBorders>
              <w:top w:val="single" w:sz="12" w:space="0" w:color="328612"/>
            </w:tcBorders>
            <w:shd w:val="clear" w:color="auto" w:fill="EAF4EF"/>
          </w:tcPr>
          <w:p w14:paraId="269AD519" w14:textId="667C2BB0" w:rsidR="00F566B6" w:rsidRPr="006C74E5" w:rsidRDefault="006C74E5" w:rsidP="00F20D4F">
            <w:pPr>
              <w:pStyle w:val="N1-1stBullet"/>
              <w:spacing w:after="0" w:line="240" w:lineRule="atLeast"/>
            </w:pPr>
            <w:r>
              <w:t xml:space="preserve">Welcome participants and provide time for new participants to introduce themselves. </w:t>
            </w:r>
            <w:r w:rsidR="00426968" w:rsidRPr="006C74E5">
              <w:t xml:space="preserve">Ask </w:t>
            </w:r>
            <w:r>
              <w:t>new</w:t>
            </w:r>
            <w:r w:rsidR="00426968" w:rsidRPr="006C74E5">
              <w:t xml:space="preserve"> member</w:t>
            </w:r>
            <w:r>
              <w:t>s</w:t>
            </w:r>
            <w:r w:rsidR="00426968" w:rsidRPr="006C74E5">
              <w:t xml:space="preserve"> to </w:t>
            </w:r>
            <w:r w:rsidR="008D72FA" w:rsidRPr="006C74E5">
              <w:t>share</w:t>
            </w:r>
            <w:r>
              <w:t xml:space="preserve"> their n</w:t>
            </w:r>
            <w:r w:rsidR="00F566B6" w:rsidRPr="006C74E5">
              <w:t>ame</w:t>
            </w:r>
            <w:r>
              <w:t>, p</w:t>
            </w:r>
            <w:r w:rsidR="00F566B6" w:rsidRPr="006C74E5">
              <w:t>osition/title</w:t>
            </w:r>
            <w:r>
              <w:t>, o</w:t>
            </w:r>
            <w:r w:rsidR="00426968" w:rsidRPr="006C74E5">
              <w:t>rganization affiliation</w:t>
            </w:r>
            <w:r>
              <w:t>, and c</w:t>
            </w:r>
            <w:r w:rsidR="00F566B6" w:rsidRPr="006C74E5">
              <w:t>ore job responsibilities</w:t>
            </w:r>
            <w:r w:rsidR="00426968" w:rsidRPr="006C74E5">
              <w:t>/</w:t>
            </w:r>
            <w:r w:rsidR="00F566B6" w:rsidRPr="006C74E5">
              <w:t>expertise</w:t>
            </w:r>
          </w:p>
          <w:p w14:paraId="4CD062A0" w14:textId="7EDE6E52" w:rsidR="00A51C35" w:rsidRDefault="00447A2E" w:rsidP="00F20D4F">
            <w:pPr>
              <w:pStyle w:val="N1-1stBullet"/>
              <w:spacing w:after="0" w:line="240" w:lineRule="atLeast"/>
            </w:pPr>
            <w:r>
              <w:t>Summarize</w:t>
            </w:r>
            <w:r w:rsidR="006C74E5">
              <w:t xml:space="preserve"> the previous meeting objectives and outcomes. </w:t>
            </w:r>
          </w:p>
          <w:p w14:paraId="4A35B11E" w14:textId="25DD7D9F" w:rsidR="00ED4383" w:rsidRPr="00ED4383" w:rsidRDefault="006C74E5" w:rsidP="00F20D4F">
            <w:pPr>
              <w:pStyle w:val="N1-1stBullet"/>
              <w:spacing w:after="0" w:line="240" w:lineRule="atLeast"/>
            </w:pPr>
            <w:r>
              <w:t>Introduce key objectives for this meeting (see above)</w:t>
            </w:r>
          </w:p>
        </w:tc>
        <w:tc>
          <w:tcPr>
            <w:tcW w:w="2102" w:type="dxa"/>
            <w:tcBorders>
              <w:top w:val="single" w:sz="12" w:space="0" w:color="328612"/>
            </w:tcBorders>
            <w:shd w:val="clear" w:color="auto" w:fill="EAF4EF"/>
          </w:tcPr>
          <w:p w14:paraId="08D8B6FA" w14:textId="7D10CA72" w:rsidR="00BB6C66" w:rsidRPr="006C74E5" w:rsidRDefault="00BB6C66" w:rsidP="009D1061">
            <w:pPr>
              <w:pStyle w:val="N1-1stBullet"/>
              <w:spacing w:after="0" w:line="240" w:lineRule="atLeast"/>
            </w:pPr>
            <w:r w:rsidRPr="00BB6C66">
              <w:t>Agenda</w:t>
            </w:r>
          </w:p>
        </w:tc>
      </w:tr>
      <w:tr w:rsidR="00E72C4D" w14:paraId="109A205C" w14:textId="77777777" w:rsidTr="00F20D4F">
        <w:tc>
          <w:tcPr>
            <w:tcW w:w="950" w:type="dxa"/>
          </w:tcPr>
          <w:p w14:paraId="6F58F610" w14:textId="29012125" w:rsidR="00E72C4D" w:rsidRPr="00F20D4F" w:rsidRDefault="00E440CD" w:rsidP="00F20D4F">
            <w:pPr>
              <w:pStyle w:val="TableText"/>
              <w:spacing w:line="240" w:lineRule="atLeast"/>
              <w:rPr>
                <w:rFonts w:ascii="Cambria" w:hAnsi="Cambria"/>
                <w:b/>
                <w:color w:val="2F4550"/>
              </w:rPr>
            </w:pPr>
            <w:r w:rsidRPr="00F20D4F">
              <w:rPr>
                <w:rFonts w:ascii="Cambria" w:hAnsi="Cambria"/>
                <w:b/>
                <w:color w:val="2F4550"/>
              </w:rPr>
              <w:t>1</w:t>
            </w:r>
            <w:r w:rsidR="00197C88" w:rsidRPr="00F20D4F">
              <w:rPr>
                <w:rFonts w:ascii="Cambria" w:hAnsi="Cambria"/>
                <w:b/>
                <w:color w:val="2F4550"/>
              </w:rPr>
              <w:t>5</w:t>
            </w:r>
            <w:r w:rsidR="00447A2E" w:rsidRPr="00F20D4F">
              <w:rPr>
                <w:rFonts w:ascii="Cambria" w:hAnsi="Cambria"/>
                <w:b/>
                <w:color w:val="2F4550"/>
              </w:rPr>
              <w:t xml:space="preserve"> </w:t>
            </w:r>
            <w:r w:rsidR="00426968" w:rsidRPr="00F20D4F">
              <w:rPr>
                <w:rFonts w:ascii="Cambria" w:hAnsi="Cambria"/>
                <w:b/>
                <w:color w:val="2F4550"/>
              </w:rPr>
              <w:t>min.</w:t>
            </w:r>
          </w:p>
        </w:tc>
        <w:tc>
          <w:tcPr>
            <w:tcW w:w="1915" w:type="dxa"/>
          </w:tcPr>
          <w:p w14:paraId="42E4A9A4" w14:textId="053ED465" w:rsidR="00E72C4D" w:rsidRPr="00F20D4F" w:rsidRDefault="00332592" w:rsidP="00F20D4F">
            <w:pPr>
              <w:pStyle w:val="TableText"/>
              <w:spacing w:line="240" w:lineRule="atLeast"/>
              <w:rPr>
                <w:rFonts w:ascii="Cambria" w:hAnsi="Cambria"/>
                <w:color w:val="2F4550"/>
              </w:rPr>
            </w:pPr>
            <w:r w:rsidRPr="00F20D4F">
              <w:rPr>
                <w:rFonts w:ascii="Cambria" w:hAnsi="Cambria"/>
                <w:color w:val="2F4550"/>
              </w:rPr>
              <w:t>Developing a High-Quality Problem Statement</w:t>
            </w:r>
          </w:p>
        </w:tc>
        <w:tc>
          <w:tcPr>
            <w:tcW w:w="1498" w:type="dxa"/>
          </w:tcPr>
          <w:p w14:paraId="594CCCB9" w14:textId="6E5EE75C" w:rsidR="00E72C4D" w:rsidRPr="00F20D4F" w:rsidRDefault="00332592" w:rsidP="00F20D4F">
            <w:pPr>
              <w:pStyle w:val="TableText"/>
              <w:spacing w:line="240" w:lineRule="atLeast"/>
              <w:rPr>
                <w:rFonts w:ascii="Cambria" w:hAnsi="Cambria"/>
                <w:color w:val="2F4550"/>
              </w:rPr>
            </w:pPr>
            <w:r w:rsidRPr="00F20D4F">
              <w:rPr>
                <w:rFonts w:ascii="Cambria" w:hAnsi="Cambria"/>
                <w:color w:val="2F4550"/>
              </w:rPr>
              <w:t>Presentation</w:t>
            </w:r>
          </w:p>
        </w:tc>
        <w:tc>
          <w:tcPr>
            <w:tcW w:w="7517" w:type="dxa"/>
          </w:tcPr>
          <w:p w14:paraId="05C3955A" w14:textId="4904A81A" w:rsidR="00E440CD" w:rsidRDefault="009B3ABE" w:rsidP="00F20D4F">
            <w:pPr>
              <w:pStyle w:val="N1-1stBullet"/>
              <w:spacing w:after="0" w:line="240" w:lineRule="atLeast"/>
            </w:pPr>
            <w:r>
              <w:t xml:space="preserve">Using the </w:t>
            </w:r>
            <w:r w:rsidR="008945C7">
              <w:t>PowerPoint (</w:t>
            </w:r>
            <w:r>
              <w:t>PPT</w:t>
            </w:r>
            <w:r w:rsidR="008945C7">
              <w:t>)</w:t>
            </w:r>
            <w:r>
              <w:t xml:space="preserve"> presentation, describe the features of high-quality problem statements and give examples.</w:t>
            </w:r>
          </w:p>
          <w:p w14:paraId="435F72C3" w14:textId="6CF83249" w:rsidR="00A1670B" w:rsidRPr="00A1670B" w:rsidRDefault="009B3ABE" w:rsidP="00F20D4F">
            <w:pPr>
              <w:pStyle w:val="N1-1stBullet"/>
              <w:spacing w:after="0" w:line="240" w:lineRule="atLeast"/>
            </w:pPr>
            <w:r>
              <w:t>Allow time for discussion and Q&amp;A</w:t>
            </w:r>
            <w:r w:rsidR="00E11A8E">
              <w:t>s</w:t>
            </w:r>
            <w:r>
              <w:t>. Ask participants to shar</w:t>
            </w:r>
            <w:r w:rsidR="00A1670B">
              <w:t xml:space="preserve">e personal experiences associated with developing and implementing problem statements. </w:t>
            </w:r>
          </w:p>
          <w:p w14:paraId="1C1C9B5A" w14:textId="108096DA" w:rsidR="00F20D4F" w:rsidRPr="00F20D4F" w:rsidRDefault="00A1670B" w:rsidP="00F20D4F">
            <w:pPr>
              <w:pStyle w:val="N2-2ndBullet"/>
              <w:spacing w:after="0" w:line="240" w:lineRule="atLeast"/>
              <w:ind w:left="720"/>
            </w:pPr>
            <w:r>
              <w:t>Has anyone been involved in research-practice partnerships in the past? If so, please share how the group developed a common problem statement? What challenges emerged, and how were they addressed?</w:t>
            </w:r>
            <w:r w:rsidR="00F20D4F" w:rsidRPr="00F20D4F">
              <w:t xml:space="preserve"> </w:t>
            </w:r>
          </w:p>
          <w:p w14:paraId="7256AE5E" w14:textId="5DBC28EE" w:rsidR="009B3ABE" w:rsidRPr="00427693" w:rsidRDefault="00A1670B" w:rsidP="00F20D4F">
            <w:pPr>
              <w:pStyle w:val="N2-2ndBullet"/>
              <w:spacing w:after="0" w:line="240" w:lineRule="atLeast"/>
              <w:ind w:left="720"/>
            </w:pPr>
            <w:r>
              <w:t>Did the problem statement change over time? If so, how? What factors influenced these changes?</w:t>
            </w:r>
            <w:r w:rsidR="00F20D4F" w:rsidRPr="00F20D4F">
              <w:t xml:space="preserve"> </w:t>
            </w:r>
          </w:p>
        </w:tc>
        <w:tc>
          <w:tcPr>
            <w:tcW w:w="2102" w:type="dxa"/>
          </w:tcPr>
          <w:p w14:paraId="026C5233" w14:textId="602F2BC8" w:rsidR="00E72C4D" w:rsidRPr="00A1670B" w:rsidRDefault="009312C8" w:rsidP="009D1061">
            <w:pPr>
              <w:pStyle w:val="N1-1stBullet"/>
              <w:spacing w:after="0" w:line="240" w:lineRule="atLeast"/>
            </w:pPr>
            <w:r>
              <w:t>PPT Presentation</w:t>
            </w:r>
          </w:p>
        </w:tc>
      </w:tr>
      <w:tr w:rsidR="00E72C4D" w14:paraId="0E64693C" w14:textId="77777777" w:rsidTr="00F20D4F">
        <w:tc>
          <w:tcPr>
            <w:tcW w:w="950" w:type="dxa"/>
            <w:shd w:val="clear" w:color="auto" w:fill="EAF4EF"/>
          </w:tcPr>
          <w:p w14:paraId="07F4274A" w14:textId="5149DB60" w:rsidR="00E72C4D" w:rsidRPr="00F20D4F" w:rsidRDefault="00447A2E" w:rsidP="00F20D4F">
            <w:pPr>
              <w:pStyle w:val="TableText"/>
              <w:spacing w:line="240" w:lineRule="atLeast"/>
              <w:rPr>
                <w:rFonts w:ascii="Cambria" w:hAnsi="Cambria"/>
                <w:b/>
                <w:color w:val="2F4550"/>
              </w:rPr>
            </w:pPr>
            <w:r w:rsidRPr="00F20D4F">
              <w:rPr>
                <w:rFonts w:ascii="Cambria" w:hAnsi="Cambria"/>
                <w:b/>
                <w:color w:val="2F4550"/>
              </w:rPr>
              <w:t xml:space="preserve">45 </w:t>
            </w:r>
            <w:r w:rsidR="00E72C4D" w:rsidRPr="00F20D4F">
              <w:rPr>
                <w:rFonts w:ascii="Cambria" w:hAnsi="Cambria"/>
                <w:b/>
                <w:color w:val="2F4550"/>
              </w:rPr>
              <w:t>min.</w:t>
            </w:r>
          </w:p>
        </w:tc>
        <w:tc>
          <w:tcPr>
            <w:tcW w:w="1915" w:type="dxa"/>
            <w:shd w:val="clear" w:color="auto" w:fill="EAF4EF"/>
          </w:tcPr>
          <w:p w14:paraId="3C93E83F" w14:textId="27D7BF66" w:rsidR="00E72C4D" w:rsidRPr="00F20D4F" w:rsidRDefault="00E72C4D" w:rsidP="00F20D4F">
            <w:pPr>
              <w:pStyle w:val="TableText"/>
              <w:spacing w:line="240" w:lineRule="atLeast"/>
              <w:rPr>
                <w:rFonts w:ascii="Cambria" w:hAnsi="Cambria"/>
                <w:color w:val="2F4550"/>
              </w:rPr>
            </w:pPr>
          </w:p>
        </w:tc>
        <w:tc>
          <w:tcPr>
            <w:tcW w:w="1498" w:type="dxa"/>
            <w:shd w:val="clear" w:color="auto" w:fill="EAF4EF"/>
          </w:tcPr>
          <w:p w14:paraId="114192BB" w14:textId="5BE97FC6" w:rsidR="00E72C4D" w:rsidRPr="00F20D4F" w:rsidRDefault="00332592" w:rsidP="00F20D4F">
            <w:pPr>
              <w:pStyle w:val="TableText"/>
              <w:spacing w:line="240" w:lineRule="atLeast"/>
              <w:rPr>
                <w:rFonts w:ascii="Cambria" w:hAnsi="Cambria"/>
                <w:color w:val="2F4550"/>
              </w:rPr>
            </w:pPr>
            <w:r w:rsidRPr="00F20D4F">
              <w:rPr>
                <w:rFonts w:ascii="Cambria" w:hAnsi="Cambria"/>
                <w:color w:val="2F4550"/>
              </w:rPr>
              <w:t>Group Activity</w:t>
            </w:r>
          </w:p>
        </w:tc>
        <w:tc>
          <w:tcPr>
            <w:tcW w:w="7517" w:type="dxa"/>
            <w:shd w:val="clear" w:color="auto" w:fill="EAF4EF"/>
          </w:tcPr>
          <w:p w14:paraId="6B8DB13E" w14:textId="3230BE69" w:rsidR="00C42685" w:rsidRDefault="00C42685" w:rsidP="00F20D4F">
            <w:pPr>
              <w:pStyle w:val="N1-1stBullet"/>
              <w:spacing w:after="0" w:line="240" w:lineRule="atLeast"/>
            </w:pPr>
            <w:r>
              <w:t xml:space="preserve">Share Google Document entitled </w:t>
            </w:r>
            <w:r w:rsidR="008B5C7A">
              <w:t>“Problem Statement Exploration.”</w:t>
            </w:r>
          </w:p>
          <w:p w14:paraId="56AFD33D" w14:textId="0A9C7751" w:rsidR="008B5C7A" w:rsidRDefault="008B5C7A" w:rsidP="00F20D4F">
            <w:pPr>
              <w:pStyle w:val="N1-1stBullet"/>
              <w:spacing w:after="0" w:line="240" w:lineRule="atLeast"/>
            </w:pPr>
            <w:r>
              <w:t xml:space="preserve">Assign each participant a row by listing their name in the </w:t>
            </w:r>
            <w:r w:rsidR="00ED4383">
              <w:t xml:space="preserve">leftmost </w:t>
            </w:r>
            <w:r>
              <w:t>column</w:t>
            </w:r>
            <w:r w:rsidR="00317E83">
              <w:t xml:space="preserve">. </w:t>
            </w:r>
            <w:r w:rsidR="00C42685">
              <w:t>Ask participants</w:t>
            </w:r>
            <w:r>
              <w:t xml:space="preserve"> to spend 5 minutes answering questions in columns 2-4 (i.e., briefly describe one problem from the past week</w:t>
            </w:r>
            <w:r w:rsidR="00317E83">
              <w:t>,</w:t>
            </w:r>
            <w:r>
              <w:t xml:space="preserve"> past month, past 3-6 months).</w:t>
            </w:r>
            <w:r w:rsidR="00B97B62">
              <w:t xml:space="preserve"> If the group is more than 8-10 people, consider creating small groups of 4-8 people.</w:t>
            </w:r>
          </w:p>
          <w:p w14:paraId="38C799AC" w14:textId="7AD79E08" w:rsidR="00B97B62" w:rsidRDefault="00B97B62" w:rsidP="00F20D4F">
            <w:pPr>
              <w:pStyle w:val="N1-1stBullet"/>
              <w:spacing w:after="0" w:line="240" w:lineRule="atLeast"/>
            </w:pPr>
            <w:r>
              <w:t xml:space="preserve">Continue sharing the completed “Problem Statement Exploration” document. </w:t>
            </w:r>
            <w:r w:rsidR="009B2323">
              <w:t xml:space="preserve">Ask members to </w:t>
            </w:r>
            <w:r w:rsidR="00E964DC">
              <w:t xml:space="preserve">take a few minutes to </w:t>
            </w:r>
            <w:r w:rsidR="009B2323">
              <w:t xml:space="preserve">review each column and </w:t>
            </w:r>
            <w:r w:rsidR="001F12BA">
              <w:t xml:space="preserve">identify </w:t>
            </w:r>
            <w:r w:rsidR="009B2323">
              <w:t>common themes</w:t>
            </w:r>
            <w:r>
              <w:t xml:space="preserve"> that emerge across participants’ responses</w:t>
            </w:r>
            <w:r w:rsidR="001F12BA">
              <w:t xml:space="preserve">. </w:t>
            </w:r>
            <w:r w:rsidR="00E964DC">
              <w:t xml:space="preserve">Next, ask participants to </w:t>
            </w:r>
            <w:r w:rsidR="00E964DC">
              <w:lastRenderedPageBreak/>
              <w:t xml:space="preserve">share these themes. </w:t>
            </w:r>
            <w:r>
              <w:t>Highlight statements within the document that represent these themes well.</w:t>
            </w:r>
          </w:p>
          <w:p w14:paraId="4DD97DCF" w14:textId="3219985B" w:rsidR="00E964DC" w:rsidRDefault="00E964DC" w:rsidP="00F20D4F">
            <w:pPr>
              <w:pStyle w:val="N1-1stBullet"/>
              <w:spacing w:after="0" w:line="240" w:lineRule="atLeast"/>
            </w:pPr>
            <w:r>
              <w:t xml:space="preserve">Once a list of general problem themes </w:t>
            </w:r>
            <w:r w:rsidR="00D1477F">
              <w:t>has been</w:t>
            </w:r>
            <w:r>
              <w:t xml:space="preserve"> highlighted and/or developed, u</w:t>
            </w:r>
            <w:r w:rsidR="001F12BA" w:rsidRPr="00E964DC">
              <w:t>se the questions in the PPT slide to pr</w:t>
            </w:r>
            <w:r w:rsidR="00B97B62" w:rsidRPr="00E964DC">
              <w:t xml:space="preserve">ioritize </w:t>
            </w:r>
            <w:r>
              <w:t>and narrow these problems, co</w:t>
            </w:r>
            <w:r w:rsidR="003C4148">
              <w:t>mpil</w:t>
            </w:r>
            <w:r>
              <w:t>ing them into one well-specified statement. The following questions can be used to prompt discussion and reach consensus on a well-specified statement:</w:t>
            </w:r>
          </w:p>
          <w:p w14:paraId="149CB9BB" w14:textId="3DD56162" w:rsidR="00E964DC" w:rsidRDefault="00E964DC" w:rsidP="00F20D4F">
            <w:pPr>
              <w:pStyle w:val="N2-2ndBullet"/>
              <w:spacing w:after="0" w:line="240" w:lineRule="atLeast"/>
              <w:ind w:left="720"/>
            </w:pPr>
            <w:r>
              <w:t>Which aspects of the problem are within the group’s control?</w:t>
            </w:r>
          </w:p>
          <w:p w14:paraId="3E05D0EE" w14:textId="32263A21" w:rsidR="00E964DC" w:rsidRDefault="00E964DC" w:rsidP="00F20D4F">
            <w:pPr>
              <w:pStyle w:val="N2-2ndBullet"/>
              <w:spacing w:after="0" w:line="240" w:lineRule="atLeast"/>
              <w:ind w:left="720"/>
            </w:pPr>
            <w:r>
              <w:t>Which aspects of the problem, when addressed, would produce the most substan</w:t>
            </w:r>
            <w:r w:rsidR="00ED4383">
              <w:t>tial improvements for students?</w:t>
            </w:r>
          </w:p>
          <w:p w14:paraId="39A9636B" w14:textId="031E4A15" w:rsidR="00ED4383" w:rsidRPr="00ED4383" w:rsidRDefault="00ED4383" w:rsidP="00F20D4F">
            <w:pPr>
              <w:pStyle w:val="N2-2ndBullet"/>
              <w:spacing w:after="0" w:line="240" w:lineRule="atLeast"/>
              <w:ind w:left="720"/>
            </w:pPr>
            <w:r>
              <w:t>For whom and under what conditions are solutions most needed? Consider a variety of subgroups, conditions, subjects, etc.</w:t>
            </w:r>
          </w:p>
          <w:p w14:paraId="677CC583" w14:textId="38350427" w:rsidR="00E964DC" w:rsidRPr="00E964DC" w:rsidRDefault="00B97B62" w:rsidP="00F20D4F">
            <w:pPr>
              <w:pStyle w:val="N1-1stBullet"/>
              <w:spacing w:after="0" w:line="240" w:lineRule="atLeast"/>
            </w:pPr>
            <w:r w:rsidRPr="00E964DC">
              <w:t xml:space="preserve">Write </w:t>
            </w:r>
            <w:r w:rsidR="003C4148">
              <w:t>the</w:t>
            </w:r>
            <w:r w:rsidR="00E964DC">
              <w:t xml:space="preserve"> agreed-upon</w:t>
            </w:r>
            <w:r w:rsidRPr="00E964DC">
              <w:t xml:space="preserve"> problem statement in the final row of the table under the heading “Final Problem Statement.” </w:t>
            </w:r>
            <w:r w:rsidR="00ED4383">
              <w:t>Test the problem against high-quality features and further refine, if needed</w:t>
            </w:r>
            <w:r w:rsidR="0064681E">
              <w:t>,</w:t>
            </w:r>
            <w:r w:rsidR="00ED4383">
              <w:t xml:space="preserve"> to ensure the problem statement meets SMART</w:t>
            </w:r>
            <w:r w:rsidR="00576AA7">
              <w:t xml:space="preserve"> (Specific, Measurable, Achievable, Re</w:t>
            </w:r>
            <w:r w:rsidR="0036333F">
              <w:t>alistic</w:t>
            </w:r>
            <w:r w:rsidR="00576AA7">
              <w:t>, Time</w:t>
            </w:r>
            <w:r w:rsidR="00E221FF">
              <w:t>ly</w:t>
            </w:r>
            <w:r w:rsidR="00576AA7">
              <w:t>)</w:t>
            </w:r>
            <w:r w:rsidR="00ED4383">
              <w:t xml:space="preserve"> and high-leverage criteria.</w:t>
            </w:r>
          </w:p>
          <w:p w14:paraId="720649B9" w14:textId="1A5992D3" w:rsidR="009B2323" w:rsidRDefault="00E964DC" w:rsidP="00F20D4F">
            <w:pPr>
              <w:pStyle w:val="N1-1stBullet"/>
              <w:spacing w:after="0" w:line="240" w:lineRule="atLeast"/>
            </w:pPr>
            <w:r w:rsidRPr="00D1477F">
              <w:rPr>
                <w:b/>
                <w:bCs/>
              </w:rPr>
              <w:t>When working with small groups</w:t>
            </w:r>
            <w:r>
              <w:t>, each small group may complete the activity as described above. Reserve 15 minutes at the end of the session for small groups to share their final problem statements and either (1) adopt one group’s statement</w:t>
            </w:r>
            <w:r w:rsidR="00E200D5">
              <w:t>,</w:t>
            </w:r>
            <w:r>
              <w:t xml:space="preserve"> or (2) integrate the multiple statements into one commonly agreed</w:t>
            </w:r>
            <w:r w:rsidR="00E200D5">
              <w:t>-</w:t>
            </w:r>
            <w:r>
              <w:t xml:space="preserve">upon statement. </w:t>
            </w:r>
          </w:p>
          <w:p w14:paraId="1BA6BB3F" w14:textId="13B3A278" w:rsidR="00427693" w:rsidRPr="00F20D4F" w:rsidRDefault="00332F1B" w:rsidP="00F20D4F">
            <w:pPr>
              <w:pStyle w:val="N1-1stBullet"/>
              <w:spacing w:after="0" w:line="240" w:lineRule="atLeast"/>
              <w:rPr>
                <w:i/>
              </w:rPr>
            </w:pPr>
            <w:r w:rsidRPr="00F20D4F">
              <w:rPr>
                <w:i/>
              </w:rPr>
              <w:t>Note: This activity works best when N</w:t>
            </w:r>
            <w:r w:rsidR="009910DE" w:rsidRPr="00F20D4F">
              <w:rPr>
                <w:i/>
              </w:rPr>
              <w:t xml:space="preserve">etworked </w:t>
            </w:r>
            <w:r w:rsidRPr="00F20D4F">
              <w:rPr>
                <w:i/>
              </w:rPr>
              <w:t>I</w:t>
            </w:r>
            <w:r w:rsidR="009910DE" w:rsidRPr="00F20D4F">
              <w:rPr>
                <w:i/>
              </w:rPr>
              <w:t xml:space="preserve">mprovement </w:t>
            </w:r>
            <w:r w:rsidRPr="00F20D4F">
              <w:rPr>
                <w:i/>
              </w:rPr>
              <w:t>C</w:t>
            </w:r>
            <w:r w:rsidR="009910DE" w:rsidRPr="00F20D4F">
              <w:rPr>
                <w:i/>
              </w:rPr>
              <w:t>ommunity</w:t>
            </w:r>
            <w:r w:rsidRPr="00F20D4F">
              <w:rPr>
                <w:i/>
              </w:rPr>
              <w:t xml:space="preserve"> participants are </w:t>
            </w:r>
            <w:r w:rsidR="00B97B62" w:rsidRPr="00F20D4F">
              <w:rPr>
                <w:i/>
              </w:rPr>
              <w:t>initially recruited to address a broad, commonly shared problem of practice.</w:t>
            </w:r>
          </w:p>
        </w:tc>
        <w:tc>
          <w:tcPr>
            <w:tcW w:w="2102" w:type="dxa"/>
            <w:shd w:val="clear" w:color="auto" w:fill="EAF4EF"/>
          </w:tcPr>
          <w:p w14:paraId="658813DC" w14:textId="77777777" w:rsidR="00E72C4D" w:rsidRDefault="00CF6479" w:rsidP="009D1061">
            <w:pPr>
              <w:pStyle w:val="N1-1stBullet"/>
              <w:spacing w:after="0" w:line="240" w:lineRule="atLeast"/>
            </w:pPr>
            <w:r>
              <w:lastRenderedPageBreak/>
              <w:t>PPT Presentation</w:t>
            </w:r>
          </w:p>
          <w:p w14:paraId="666A12E9" w14:textId="07249DE1" w:rsidR="008B5C7A" w:rsidRPr="00BB6C66" w:rsidRDefault="008B5C7A" w:rsidP="009D1061">
            <w:pPr>
              <w:pStyle w:val="N1-1stBullet"/>
              <w:spacing w:after="0" w:line="240" w:lineRule="atLeast"/>
            </w:pPr>
            <w:r>
              <w:t>Google Document</w:t>
            </w:r>
            <w:r w:rsidR="00192693">
              <w:t>:</w:t>
            </w:r>
            <w:r>
              <w:t xml:space="preserve"> “Problem Statement Exploration”</w:t>
            </w:r>
          </w:p>
        </w:tc>
      </w:tr>
      <w:tr w:rsidR="008D72FA" w14:paraId="35F5AE03" w14:textId="77777777" w:rsidTr="00F20D4F">
        <w:tc>
          <w:tcPr>
            <w:tcW w:w="950" w:type="dxa"/>
          </w:tcPr>
          <w:p w14:paraId="0C0626DE" w14:textId="50567929" w:rsidR="008D72FA" w:rsidRPr="00F20D4F" w:rsidRDefault="00197C88" w:rsidP="00F20D4F">
            <w:pPr>
              <w:pStyle w:val="TableText"/>
              <w:spacing w:line="240" w:lineRule="atLeast"/>
              <w:rPr>
                <w:rFonts w:ascii="Cambria" w:hAnsi="Cambria"/>
                <w:b/>
                <w:color w:val="2F4550"/>
              </w:rPr>
            </w:pPr>
            <w:r w:rsidRPr="00F20D4F">
              <w:rPr>
                <w:rFonts w:ascii="Cambria" w:hAnsi="Cambria"/>
                <w:b/>
                <w:color w:val="2F4550"/>
              </w:rPr>
              <w:t>5-</w:t>
            </w:r>
            <w:r w:rsidR="00447A2E" w:rsidRPr="00F20D4F">
              <w:rPr>
                <w:rFonts w:ascii="Cambria" w:hAnsi="Cambria"/>
                <w:b/>
                <w:color w:val="2F4550"/>
              </w:rPr>
              <w:t xml:space="preserve">10 </w:t>
            </w:r>
            <w:r w:rsidR="008D72FA" w:rsidRPr="00F20D4F">
              <w:rPr>
                <w:rFonts w:ascii="Cambria" w:hAnsi="Cambria"/>
                <w:b/>
                <w:color w:val="2F4550"/>
              </w:rPr>
              <w:t>min.</w:t>
            </w:r>
          </w:p>
        </w:tc>
        <w:tc>
          <w:tcPr>
            <w:tcW w:w="1915" w:type="dxa"/>
          </w:tcPr>
          <w:p w14:paraId="630DCA05" w14:textId="640E871A" w:rsidR="008D72FA" w:rsidRPr="00F20D4F" w:rsidRDefault="00546AE9" w:rsidP="00F20D4F">
            <w:pPr>
              <w:pStyle w:val="TableText"/>
              <w:spacing w:line="240" w:lineRule="atLeast"/>
              <w:rPr>
                <w:rFonts w:ascii="Cambria" w:hAnsi="Cambria"/>
                <w:color w:val="2F4550"/>
              </w:rPr>
            </w:pPr>
            <w:r w:rsidRPr="00F20D4F">
              <w:rPr>
                <w:rFonts w:ascii="Cambria" w:hAnsi="Cambria"/>
                <w:color w:val="2F4550"/>
              </w:rPr>
              <w:t>Wrap Up and Next Steps</w:t>
            </w:r>
          </w:p>
        </w:tc>
        <w:tc>
          <w:tcPr>
            <w:tcW w:w="1498" w:type="dxa"/>
          </w:tcPr>
          <w:p w14:paraId="230C0493" w14:textId="23F2C1CA" w:rsidR="008D72FA" w:rsidRPr="00F20D4F" w:rsidRDefault="008D72FA" w:rsidP="00F20D4F">
            <w:pPr>
              <w:pStyle w:val="TableText"/>
              <w:spacing w:line="240" w:lineRule="atLeast"/>
              <w:rPr>
                <w:rFonts w:ascii="Cambria" w:hAnsi="Cambria"/>
                <w:color w:val="2F4550"/>
              </w:rPr>
            </w:pPr>
          </w:p>
        </w:tc>
        <w:tc>
          <w:tcPr>
            <w:tcW w:w="7517" w:type="dxa"/>
          </w:tcPr>
          <w:p w14:paraId="2DE39AA1" w14:textId="37494935" w:rsidR="00807BFF" w:rsidRPr="00807BFF" w:rsidRDefault="00807BFF" w:rsidP="00F20D4F">
            <w:pPr>
              <w:pStyle w:val="N1-1stBullet"/>
              <w:spacing w:after="0" w:line="240" w:lineRule="atLeast"/>
            </w:pPr>
            <w:r>
              <w:t>Summarize key points from the meeting</w:t>
            </w:r>
          </w:p>
          <w:p w14:paraId="2A129BE3" w14:textId="1ABAD14B" w:rsidR="008D72FA" w:rsidRDefault="00807BFF" w:rsidP="00F20D4F">
            <w:pPr>
              <w:pStyle w:val="N1-1stBullet"/>
              <w:spacing w:after="0" w:line="240" w:lineRule="atLeast"/>
            </w:pPr>
            <w:r>
              <w:t xml:space="preserve">Discuss next steps (i.e., </w:t>
            </w:r>
            <w:r w:rsidR="007E6D7C">
              <w:t>conducting a root cause analysis</w:t>
            </w:r>
            <w:bookmarkStart w:id="0" w:name="_GoBack"/>
            <w:bookmarkEnd w:id="0"/>
            <w:r>
              <w:t>)</w:t>
            </w:r>
          </w:p>
          <w:p w14:paraId="1F183E51" w14:textId="6DE71B35" w:rsidR="00197C88" w:rsidRDefault="00197C88" w:rsidP="00F20D4F">
            <w:pPr>
              <w:pStyle w:val="N1-1stBullet"/>
              <w:spacing w:after="0" w:line="240" w:lineRule="atLeast"/>
            </w:pPr>
            <w:r>
              <w:t>Confirm next meeting date for root cause analysis</w:t>
            </w:r>
          </w:p>
        </w:tc>
        <w:tc>
          <w:tcPr>
            <w:tcW w:w="2102" w:type="dxa"/>
          </w:tcPr>
          <w:p w14:paraId="001B64C6" w14:textId="0E7FA0CB" w:rsidR="008D72FA" w:rsidRPr="004E02AC" w:rsidRDefault="00D1477F" w:rsidP="009D1061">
            <w:pPr>
              <w:pStyle w:val="N1-1stBullet"/>
              <w:spacing w:after="0" w:line="240" w:lineRule="atLeast"/>
            </w:pPr>
            <w:r>
              <w:t xml:space="preserve">Agenda and </w:t>
            </w:r>
            <w:r w:rsidR="004269DF">
              <w:t xml:space="preserve">Meeting </w:t>
            </w:r>
            <w:r w:rsidR="001F64C7">
              <w:t>Summary Notes</w:t>
            </w:r>
            <w:r>
              <w:t xml:space="preserve"> </w:t>
            </w:r>
          </w:p>
        </w:tc>
      </w:tr>
    </w:tbl>
    <w:p w14:paraId="60536F5A" w14:textId="6EE59EBA" w:rsidR="00B03E1A" w:rsidRPr="00F20D4F" w:rsidRDefault="00966925" w:rsidP="00F20D4F">
      <w:pPr>
        <w:pStyle w:val="TF-TblFN"/>
        <w:rPr>
          <w:rFonts w:ascii="Cambria" w:hAnsi="Cambria"/>
          <w:color w:val="2F4550"/>
          <w:sz w:val="21"/>
          <w:szCs w:val="21"/>
        </w:rPr>
      </w:pPr>
      <w:r w:rsidRPr="00F20D4F">
        <w:rPr>
          <w:rFonts w:ascii="Cambria" w:hAnsi="Cambria"/>
          <w:color w:val="2F4550"/>
          <w:sz w:val="21"/>
          <w:szCs w:val="21"/>
        </w:rPr>
        <w:t xml:space="preserve">*Times are estimates only. Time may fluctuate </w:t>
      </w:r>
      <w:r w:rsidR="00E028FD" w:rsidRPr="00F20D4F">
        <w:rPr>
          <w:rFonts w:ascii="Cambria" w:hAnsi="Cambria"/>
          <w:color w:val="2F4550"/>
          <w:sz w:val="21"/>
          <w:szCs w:val="21"/>
        </w:rPr>
        <w:t>based on the</w:t>
      </w:r>
      <w:r w:rsidRPr="00F20D4F">
        <w:rPr>
          <w:rFonts w:ascii="Cambria" w:hAnsi="Cambria"/>
          <w:color w:val="2F4550"/>
          <w:sz w:val="21"/>
          <w:szCs w:val="21"/>
        </w:rPr>
        <w:t xml:space="preserve"> </w:t>
      </w:r>
      <w:r w:rsidR="00E028FD" w:rsidRPr="00F20D4F">
        <w:rPr>
          <w:rFonts w:ascii="Cambria" w:hAnsi="Cambria"/>
          <w:color w:val="2F4550"/>
          <w:sz w:val="21"/>
          <w:szCs w:val="21"/>
        </w:rPr>
        <w:t>nature of the discussion, group size,</w:t>
      </w:r>
      <w:r w:rsidRPr="00F20D4F">
        <w:rPr>
          <w:rFonts w:ascii="Cambria" w:hAnsi="Cambria"/>
          <w:color w:val="2F4550"/>
          <w:sz w:val="21"/>
          <w:szCs w:val="21"/>
        </w:rPr>
        <w:t xml:space="preserve"> and meeting format (e.g., face-to-face vs. virtual).</w:t>
      </w:r>
    </w:p>
    <w:sectPr w:rsidR="00B03E1A" w:rsidRPr="00F20D4F" w:rsidSect="00A76D17">
      <w:headerReference w:type="default" r:id="rId11"/>
      <w:footerReference w:type="default" r:id="rId12"/>
      <w:headerReference w:type="first" r:id="rId13"/>
      <w:footerReference w:type="first" r:id="rId14"/>
      <w:pgSz w:w="15840" w:h="12240" w:orient="landscape" w:code="1"/>
      <w:pgMar w:top="720" w:right="792" w:bottom="720" w:left="1080" w:header="720" w:footer="504"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295109" w16cid:durableId="23C648FD"/>
  <w16cid:commentId w16cid:paraId="09B9D039" w16cid:durableId="23C648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AA046" w14:textId="77777777" w:rsidR="00A942B1" w:rsidRDefault="00A942B1" w:rsidP="003109D7">
      <w:r>
        <w:separator/>
      </w:r>
    </w:p>
  </w:endnote>
  <w:endnote w:type="continuationSeparator" w:id="0">
    <w:p w14:paraId="53DDB2CD" w14:textId="77777777" w:rsidR="00A942B1" w:rsidRDefault="00A942B1" w:rsidP="0031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 Symbol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444BE" w14:textId="56410426" w:rsidR="00A76D17" w:rsidRPr="004F7620" w:rsidRDefault="00A76D17" w:rsidP="00A76D17">
    <w:pPr>
      <w:tabs>
        <w:tab w:val="right" w:pos="9720"/>
      </w:tabs>
      <w:spacing w:line="240" w:lineRule="atLeast"/>
      <w:ind w:left="1440"/>
      <w:jc w:val="right"/>
      <w:rPr>
        <w:rFonts w:ascii="Calibri" w:eastAsia="Times New Roman" w:hAnsi="Calibri" w:cs="Calibri"/>
        <w:color w:val="356DA2"/>
        <w:sz w:val="20"/>
        <w:szCs w:val="20"/>
      </w:rPr>
    </w:pPr>
    <w:r w:rsidRPr="004F7620">
      <w:rPr>
        <w:rFonts w:ascii="Calibri" w:eastAsia="Times New Roman" w:hAnsi="Calibri" w:cs="Calibri"/>
        <w:noProof/>
        <w:color w:val="356DA2"/>
        <w:sz w:val="20"/>
        <w:szCs w:val="20"/>
      </w:rPr>
      <w:drawing>
        <wp:anchor distT="0" distB="0" distL="114300" distR="114300" simplePos="0" relativeHeight="251661312" behindDoc="0" locked="0" layoutInCell="1" allowOverlap="1" wp14:anchorId="176E2F07" wp14:editId="790ED8B6">
          <wp:simplePos x="0" y="0"/>
          <wp:positionH relativeFrom="column">
            <wp:posOffset>8877300</wp:posOffset>
          </wp:positionH>
          <wp:positionV relativeFrom="paragraph">
            <wp:posOffset>-92710</wp:posOffset>
          </wp:positionV>
          <wp:extent cx="100330" cy="310515"/>
          <wp:effectExtent l="0" t="0" r="0" b="0"/>
          <wp:wrapThrough wrapText="bothSides">
            <wp:wrapPolygon edited="0">
              <wp:start x="0" y="0"/>
              <wp:lineTo x="0" y="19877"/>
              <wp:lineTo x="12304" y="19877"/>
              <wp:lineTo x="16405" y="13252"/>
              <wp:lineTo x="16405" y="7951"/>
              <wp:lineTo x="123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_triangle_footer-0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30" cy="310515"/>
                  </a:xfrm>
                  <a:prstGeom prst="rect">
                    <a:avLst/>
                  </a:prstGeom>
                </pic:spPr>
              </pic:pic>
            </a:graphicData>
          </a:graphic>
          <wp14:sizeRelH relativeFrom="page">
            <wp14:pctWidth>0</wp14:pctWidth>
          </wp14:sizeRelH>
          <wp14:sizeRelV relativeFrom="page">
            <wp14:pctHeight>0</wp14:pctHeight>
          </wp14:sizeRelV>
        </wp:anchor>
      </w:drawing>
    </w:r>
    <w:r w:rsidRPr="004F7620">
      <w:rPr>
        <w:rFonts w:ascii="Calibri" w:eastAsia="Times New Roman" w:hAnsi="Calibri" w:cs="Calibri"/>
        <w:color w:val="356DA2"/>
        <w:sz w:val="20"/>
        <w:szCs w:val="20"/>
      </w:rPr>
      <w:fldChar w:fldCharType="begin"/>
    </w:r>
    <w:r w:rsidRPr="004F7620">
      <w:rPr>
        <w:rFonts w:ascii="Calibri" w:eastAsia="Times New Roman" w:hAnsi="Calibri" w:cs="Calibri"/>
        <w:color w:val="356DA2"/>
        <w:sz w:val="20"/>
        <w:szCs w:val="20"/>
      </w:rPr>
      <w:instrText xml:space="preserve"> PAGE   \* MERGEFORMAT </w:instrText>
    </w:r>
    <w:r w:rsidRPr="004F7620">
      <w:rPr>
        <w:rFonts w:ascii="Calibri" w:eastAsia="Times New Roman" w:hAnsi="Calibri" w:cs="Calibri"/>
        <w:color w:val="356DA2"/>
        <w:sz w:val="20"/>
        <w:szCs w:val="20"/>
      </w:rPr>
      <w:fldChar w:fldCharType="separate"/>
    </w:r>
    <w:r w:rsidR="007E6D7C">
      <w:rPr>
        <w:rFonts w:ascii="Calibri" w:eastAsia="Times New Roman" w:hAnsi="Calibri" w:cs="Calibri"/>
        <w:noProof/>
        <w:color w:val="356DA2"/>
        <w:sz w:val="20"/>
        <w:szCs w:val="20"/>
      </w:rPr>
      <w:t>2</w:t>
    </w:r>
    <w:r w:rsidRPr="004F7620">
      <w:rPr>
        <w:rFonts w:ascii="Calibri" w:eastAsia="Times New Roman" w:hAnsi="Calibri" w:cs="Calibri"/>
        <w:noProof/>
        <w:color w:val="356DA2"/>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3E0F1" w14:textId="12A5A3F9" w:rsidR="004F7620" w:rsidRPr="004F7620" w:rsidRDefault="004F7620" w:rsidP="00966925">
    <w:pPr>
      <w:tabs>
        <w:tab w:val="right" w:pos="9720"/>
      </w:tabs>
      <w:spacing w:line="240" w:lineRule="atLeast"/>
      <w:ind w:left="1440"/>
      <w:jc w:val="right"/>
      <w:rPr>
        <w:rFonts w:ascii="Calibri" w:eastAsia="Times New Roman" w:hAnsi="Calibri" w:cs="Calibri"/>
        <w:color w:val="356DA2"/>
        <w:sz w:val="20"/>
        <w:szCs w:val="20"/>
      </w:rPr>
    </w:pPr>
    <w:r w:rsidRPr="004F7620">
      <w:rPr>
        <w:rFonts w:ascii="Calibri" w:eastAsia="Times New Roman" w:hAnsi="Calibri" w:cs="Calibri"/>
        <w:noProof/>
        <w:color w:val="356DA2"/>
        <w:sz w:val="20"/>
        <w:szCs w:val="20"/>
      </w:rPr>
      <w:drawing>
        <wp:anchor distT="0" distB="0" distL="114300" distR="114300" simplePos="0" relativeHeight="251659264" behindDoc="0" locked="0" layoutInCell="1" allowOverlap="1" wp14:anchorId="7EB970F0" wp14:editId="7C41DF24">
          <wp:simplePos x="0" y="0"/>
          <wp:positionH relativeFrom="column">
            <wp:posOffset>8877300</wp:posOffset>
          </wp:positionH>
          <wp:positionV relativeFrom="paragraph">
            <wp:posOffset>-92710</wp:posOffset>
          </wp:positionV>
          <wp:extent cx="100330" cy="310515"/>
          <wp:effectExtent l="0" t="0" r="0" b="0"/>
          <wp:wrapThrough wrapText="bothSides">
            <wp:wrapPolygon edited="0">
              <wp:start x="0" y="0"/>
              <wp:lineTo x="0" y="19877"/>
              <wp:lineTo x="12304" y="19877"/>
              <wp:lineTo x="16405" y="13252"/>
              <wp:lineTo x="16405" y="7951"/>
              <wp:lineTo x="1230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_triangle_footer-0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30" cy="310515"/>
                  </a:xfrm>
                  <a:prstGeom prst="rect">
                    <a:avLst/>
                  </a:prstGeom>
                </pic:spPr>
              </pic:pic>
            </a:graphicData>
          </a:graphic>
          <wp14:sizeRelH relativeFrom="page">
            <wp14:pctWidth>0</wp14:pctWidth>
          </wp14:sizeRelH>
          <wp14:sizeRelV relativeFrom="page">
            <wp14:pctHeight>0</wp14:pctHeight>
          </wp14:sizeRelV>
        </wp:anchor>
      </w:drawing>
    </w:r>
    <w:r w:rsidRPr="004F7620">
      <w:rPr>
        <w:rFonts w:ascii="Calibri" w:eastAsia="Times New Roman" w:hAnsi="Calibri" w:cs="Calibri"/>
        <w:color w:val="356DA2"/>
        <w:sz w:val="20"/>
        <w:szCs w:val="20"/>
      </w:rPr>
      <w:fldChar w:fldCharType="begin"/>
    </w:r>
    <w:r w:rsidRPr="004F7620">
      <w:rPr>
        <w:rFonts w:ascii="Calibri" w:eastAsia="Times New Roman" w:hAnsi="Calibri" w:cs="Calibri"/>
        <w:color w:val="356DA2"/>
        <w:sz w:val="20"/>
        <w:szCs w:val="20"/>
      </w:rPr>
      <w:instrText xml:space="preserve"> PAGE   \* MERGEFORMAT </w:instrText>
    </w:r>
    <w:r w:rsidRPr="004F7620">
      <w:rPr>
        <w:rFonts w:ascii="Calibri" w:eastAsia="Times New Roman" w:hAnsi="Calibri" w:cs="Calibri"/>
        <w:color w:val="356DA2"/>
        <w:sz w:val="20"/>
        <w:szCs w:val="20"/>
      </w:rPr>
      <w:fldChar w:fldCharType="separate"/>
    </w:r>
    <w:r w:rsidR="007E6D7C">
      <w:rPr>
        <w:rFonts w:ascii="Calibri" w:eastAsia="Times New Roman" w:hAnsi="Calibri" w:cs="Calibri"/>
        <w:noProof/>
        <w:color w:val="356DA2"/>
        <w:sz w:val="20"/>
        <w:szCs w:val="20"/>
      </w:rPr>
      <w:t>1</w:t>
    </w:r>
    <w:r w:rsidRPr="004F7620">
      <w:rPr>
        <w:rFonts w:ascii="Calibri" w:eastAsia="Times New Roman" w:hAnsi="Calibri" w:cs="Calibri"/>
        <w:noProof/>
        <w:color w:val="356DA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B4204" w14:textId="77777777" w:rsidR="00A942B1" w:rsidRDefault="00A942B1" w:rsidP="003109D7">
      <w:r>
        <w:separator/>
      </w:r>
    </w:p>
  </w:footnote>
  <w:footnote w:type="continuationSeparator" w:id="0">
    <w:p w14:paraId="799D6173" w14:textId="77777777" w:rsidR="00A942B1" w:rsidRDefault="00A942B1" w:rsidP="00310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94C59" w14:textId="02BD8991" w:rsidR="004F7620" w:rsidRPr="004F7620" w:rsidRDefault="004F7620" w:rsidP="00A76D17">
    <w:pPr>
      <w:pBdr>
        <w:bottom w:val="single" w:sz="4" w:space="1" w:color="328612"/>
      </w:pBdr>
      <w:spacing w:after="240" w:line="240" w:lineRule="atLeast"/>
      <w:rPr>
        <w:rFonts w:ascii="Calibri" w:eastAsia="Times New Roman" w:hAnsi="Calibri" w:cs="Calibri"/>
        <w:color w:val="356DA2"/>
        <w:sz w:val="22"/>
        <w:szCs w:val="22"/>
      </w:rPr>
    </w:pPr>
    <w:r w:rsidRPr="004F7620">
      <w:rPr>
        <w:rFonts w:ascii="Calibri" w:eastAsia="Times New Roman" w:hAnsi="Calibri" w:cs="Calibri"/>
        <w:color w:val="356DA2"/>
        <w:sz w:val="22"/>
        <w:szCs w:val="22"/>
      </w:rPr>
      <w:t>Building Capacity to Implement Networked Improvement Communities in Region 5</w:t>
    </w:r>
    <w:r>
      <w:rPr>
        <w:rFonts w:ascii="Calibri" w:eastAsia="Times New Roman" w:hAnsi="Calibri" w:cs="Calibri"/>
        <w:color w:val="356DA2"/>
        <w:sz w:val="22"/>
        <w:szCs w:val="22"/>
      </w:rPr>
      <w:br/>
      <w:t>Kickoff Meeting Agenda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C0021" w14:textId="4BA2B70A" w:rsidR="004F7620" w:rsidRDefault="00FD7238" w:rsidP="00966925">
    <w:pPr>
      <w:tabs>
        <w:tab w:val="center" w:pos="4680"/>
        <w:tab w:val="right" w:pos="9360"/>
      </w:tabs>
      <w:spacing w:after="480"/>
      <w:ind w:left="-360"/>
      <w:jc w:val="center"/>
      <w:rPr>
        <w:rFonts w:ascii="Calibri" w:eastAsia="Calibri" w:hAnsi="Calibri" w:cs="Times New Roman"/>
        <w:b/>
        <w:color w:val="F99A1B"/>
      </w:rPr>
    </w:pPr>
    <w:r>
      <w:rPr>
        <w:rFonts w:ascii="Calibri" w:eastAsia="Calibri" w:hAnsi="Calibri" w:cs="Times New Roman"/>
        <w:b/>
        <w:noProof/>
        <w:color w:val="F99A1B"/>
      </w:rPr>
      <w:drawing>
        <wp:inline distT="0" distB="0" distL="0" distR="0" wp14:anchorId="10B97A04" wp14:editId="6C54B156">
          <wp:extent cx="8518636"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375" cy="124191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343"/>
    <w:multiLevelType w:val="hybridMultilevel"/>
    <w:tmpl w:val="B0E6DD5E"/>
    <w:lvl w:ilvl="0" w:tplc="04090001">
      <w:start w:val="1"/>
      <w:numFmt w:val="bullet"/>
      <w:lvlText w:val=""/>
      <w:lvlJc w:val="left"/>
      <w:pPr>
        <w:tabs>
          <w:tab w:val="num" w:pos="720"/>
        </w:tabs>
        <w:ind w:left="720" w:hanging="360"/>
      </w:pPr>
      <w:rPr>
        <w:rFonts w:ascii="Symbol" w:hAnsi="Symbol" w:hint="default"/>
      </w:rPr>
    </w:lvl>
    <w:lvl w:ilvl="1" w:tplc="B40A7CC2" w:tentative="1">
      <w:start w:val="1"/>
      <w:numFmt w:val="bullet"/>
      <w:lvlText w:val="≫"/>
      <w:lvlJc w:val="left"/>
      <w:pPr>
        <w:tabs>
          <w:tab w:val="num" w:pos="1440"/>
        </w:tabs>
        <w:ind w:left="1440" w:hanging="360"/>
      </w:pPr>
      <w:rPr>
        <w:rFonts w:ascii="Apple Symbols" w:hAnsi="Apple Symbols" w:hint="default"/>
      </w:rPr>
    </w:lvl>
    <w:lvl w:ilvl="2" w:tplc="C18A3E4E" w:tentative="1">
      <w:start w:val="1"/>
      <w:numFmt w:val="bullet"/>
      <w:lvlText w:val="≫"/>
      <w:lvlJc w:val="left"/>
      <w:pPr>
        <w:tabs>
          <w:tab w:val="num" w:pos="2160"/>
        </w:tabs>
        <w:ind w:left="2160" w:hanging="360"/>
      </w:pPr>
      <w:rPr>
        <w:rFonts w:ascii="Apple Symbols" w:hAnsi="Apple Symbols" w:hint="default"/>
      </w:rPr>
    </w:lvl>
    <w:lvl w:ilvl="3" w:tplc="95461E78" w:tentative="1">
      <w:start w:val="1"/>
      <w:numFmt w:val="bullet"/>
      <w:lvlText w:val="≫"/>
      <w:lvlJc w:val="left"/>
      <w:pPr>
        <w:tabs>
          <w:tab w:val="num" w:pos="2880"/>
        </w:tabs>
        <w:ind w:left="2880" w:hanging="360"/>
      </w:pPr>
      <w:rPr>
        <w:rFonts w:ascii="Apple Symbols" w:hAnsi="Apple Symbols" w:hint="default"/>
      </w:rPr>
    </w:lvl>
    <w:lvl w:ilvl="4" w:tplc="4B404688" w:tentative="1">
      <w:start w:val="1"/>
      <w:numFmt w:val="bullet"/>
      <w:lvlText w:val="≫"/>
      <w:lvlJc w:val="left"/>
      <w:pPr>
        <w:tabs>
          <w:tab w:val="num" w:pos="3600"/>
        </w:tabs>
        <w:ind w:left="3600" w:hanging="360"/>
      </w:pPr>
      <w:rPr>
        <w:rFonts w:ascii="Apple Symbols" w:hAnsi="Apple Symbols" w:hint="default"/>
      </w:rPr>
    </w:lvl>
    <w:lvl w:ilvl="5" w:tplc="3C0C09D4" w:tentative="1">
      <w:start w:val="1"/>
      <w:numFmt w:val="bullet"/>
      <w:lvlText w:val="≫"/>
      <w:lvlJc w:val="left"/>
      <w:pPr>
        <w:tabs>
          <w:tab w:val="num" w:pos="4320"/>
        </w:tabs>
        <w:ind w:left="4320" w:hanging="360"/>
      </w:pPr>
      <w:rPr>
        <w:rFonts w:ascii="Apple Symbols" w:hAnsi="Apple Symbols" w:hint="default"/>
      </w:rPr>
    </w:lvl>
    <w:lvl w:ilvl="6" w:tplc="48185468" w:tentative="1">
      <w:start w:val="1"/>
      <w:numFmt w:val="bullet"/>
      <w:lvlText w:val="≫"/>
      <w:lvlJc w:val="left"/>
      <w:pPr>
        <w:tabs>
          <w:tab w:val="num" w:pos="5040"/>
        </w:tabs>
        <w:ind w:left="5040" w:hanging="360"/>
      </w:pPr>
      <w:rPr>
        <w:rFonts w:ascii="Apple Symbols" w:hAnsi="Apple Symbols" w:hint="default"/>
      </w:rPr>
    </w:lvl>
    <w:lvl w:ilvl="7" w:tplc="9DD8136A" w:tentative="1">
      <w:start w:val="1"/>
      <w:numFmt w:val="bullet"/>
      <w:lvlText w:val="≫"/>
      <w:lvlJc w:val="left"/>
      <w:pPr>
        <w:tabs>
          <w:tab w:val="num" w:pos="5760"/>
        </w:tabs>
        <w:ind w:left="5760" w:hanging="360"/>
      </w:pPr>
      <w:rPr>
        <w:rFonts w:ascii="Apple Symbols" w:hAnsi="Apple Symbols" w:hint="default"/>
      </w:rPr>
    </w:lvl>
    <w:lvl w:ilvl="8" w:tplc="398041AA" w:tentative="1">
      <w:start w:val="1"/>
      <w:numFmt w:val="bullet"/>
      <w:lvlText w:val="≫"/>
      <w:lvlJc w:val="left"/>
      <w:pPr>
        <w:tabs>
          <w:tab w:val="num" w:pos="6480"/>
        </w:tabs>
        <w:ind w:left="6480" w:hanging="360"/>
      </w:pPr>
      <w:rPr>
        <w:rFonts w:ascii="Apple Symbols" w:hAnsi="Apple Symbols" w:hint="default"/>
      </w:rPr>
    </w:lvl>
  </w:abstractNum>
  <w:abstractNum w:abstractNumId="1" w15:restartNumberingAfterBreak="0">
    <w:nsid w:val="0ED002F3"/>
    <w:multiLevelType w:val="hybridMultilevel"/>
    <w:tmpl w:val="E59AFDB0"/>
    <w:lvl w:ilvl="0" w:tplc="F82C795C">
      <w:start w:val="1"/>
      <w:numFmt w:val="bullet"/>
      <w:lvlText w:val="»"/>
      <w:lvlJc w:val="left"/>
      <w:pPr>
        <w:tabs>
          <w:tab w:val="num" w:pos="1152"/>
        </w:tabs>
        <w:ind w:left="1152" w:hanging="576"/>
      </w:pPr>
      <w:rPr>
        <w:rFonts w:ascii="Calibri" w:hAnsi="Calibri" w:hint="default"/>
        <w:color w:val="328612"/>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02B37"/>
    <w:multiLevelType w:val="hybridMultilevel"/>
    <w:tmpl w:val="28C6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80443"/>
    <w:multiLevelType w:val="hybridMultilevel"/>
    <w:tmpl w:val="824E8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E24938"/>
    <w:multiLevelType w:val="hybridMultilevel"/>
    <w:tmpl w:val="E6A25416"/>
    <w:lvl w:ilvl="0" w:tplc="35B24086">
      <w:start w:val="1"/>
      <w:numFmt w:val="lowerLetter"/>
      <w:pStyle w:val="N4-4thBullet"/>
      <w:lvlText w:val="%1."/>
      <w:lvlJc w:val="left"/>
      <w:pPr>
        <w:tabs>
          <w:tab w:val="num" w:pos="2880"/>
        </w:tabs>
        <w:ind w:left="2880" w:hanging="576"/>
      </w:pPr>
      <w:rPr>
        <w:rFonts w:ascii="Cambria" w:hAnsi="Cambria" w:hint="default"/>
        <w:b/>
        <w:i w:val="0"/>
        <w:caps w:val="0"/>
        <w:color w:val="356DA2"/>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32E68"/>
    <w:multiLevelType w:val="hybridMultilevel"/>
    <w:tmpl w:val="B38CA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B21D1F"/>
    <w:multiLevelType w:val="hybridMultilevel"/>
    <w:tmpl w:val="C0AC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560E5"/>
    <w:multiLevelType w:val="hybridMultilevel"/>
    <w:tmpl w:val="AF500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2F408D"/>
    <w:multiLevelType w:val="hybridMultilevel"/>
    <w:tmpl w:val="F7D2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B6DC3"/>
    <w:multiLevelType w:val="hybridMultilevel"/>
    <w:tmpl w:val="34D4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35ABB"/>
    <w:multiLevelType w:val="hybridMultilevel"/>
    <w:tmpl w:val="3EACA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C76E7"/>
    <w:multiLevelType w:val="hybridMultilevel"/>
    <w:tmpl w:val="BACE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75D9C"/>
    <w:multiLevelType w:val="hybridMultilevel"/>
    <w:tmpl w:val="0CBAA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BA4D5E"/>
    <w:multiLevelType w:val="hybridMultilevel"/>
    <w:tmpl w:val="105A94E8"/>
    <w:lvl w:ilvl="0" w:tplc="247E4F10">
      <w:start w:val="1"/>
      <w:numFmt w:val="bullet"/>
      <w:pStyle w:val="N1-1stBullet"/>
      <w:lvlText w:val="»"/>
      <w:lvlJc w:val="left"/>
      <w:pPr>
        <w:ind w:left="360" w:hanging="360"/>
      </w:pPr>
      <w:rPr>
        <w:rFonts w:ascii="Calibri" w:hAnsi="Calibri" w:hint="default"/>
        <w:color w:val="32861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72F80"/>
    <w:multiLevelType w:val="hybridMultilevel"/>
    <w:tmpl w:val="2D801180"/>
    <w:lvl w:ilvl="0" w:tplc="E182B93E">
      <w:start w:val="1"/>
      <w:numFmt w:val="decimal"/>
      <w:pStyle w:val="N3-3rdBullet"/>
      <w:lvlText w:val="%1."/>
      <w:lvlJc w:val="left"/>
      <w:pPr>
        <w:tabs>
          <w:tab w:val="num" w:pos="2304"/>
        </w:tabs>
        <w:ind w:left="2304" w:hanging="576"/>
      </w:pPr>
      <w:rPr>
        <w:rFonts w:ascii="Calibri" w:hAnsi="Calibri" w:hint="default"/>
        <w:b/>
        <w:i w:val="0"/>
        <w:color w:val="328612"/>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E86CCA"/>
    <w:multiLevelType w:val="hybridMultilevel"/>
    <w:tmpl w:val="560A23D0"/>
    <w:lvl w:ilvl="0" w:tplc="62F26D84">
      <w:start w:val="1"/>
      <w:numFmt w:val="bullet"/>
      <w:pStyle w:val="N2-2ndBullet"/>
      <w:lvlText w:val="›"/>
      <w:lvlJc w:val="left"/>
      <w:pPr>
        <w:ind w:left="1008" w:hanging="360"/>
      </w:pPr>
      <w:rPr>
        <w:rFonts w:ascii="Calibri" w:hAnsi="Calibri" w:hint="default"/>
        <w:b/>
        <w:i w:val="0"/>
        <w:color w:val="356DA2"/>
        <w:sz w:val="22"/>
        <w:szCs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50440D83"/>
    <w:multiLevelType w:val="hybridMultilevel"/>
    <w:tmpl w:val="0318F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B4A92"/>
    <w:multiLevelType w:val="hybridMultilevel"/>
    <w:tmpl w:val="A964F5A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B375926"/>
    <w:multiLevelType w:val="hybridMultilevel"/>
    <w:tmpl w:val="9FE82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E0D3A"/>
    <w:multiLevelType w:val="hybridMultilevel"/>
    <w:tmpl w:val="B5D8A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C41EF5"/>
    <w:multiLevelType w:val="hybridMultilevel"/>
    <w:tmpl w:val="39A851BA"/>
    <w:lvl w:ilvl="0" w:tplc="AF66476A">
      <w:start w:val="1"/>
      <w:numFmt w:val="bullet"/>
      <w:lvlText w:val="›"/>
      <w:lvlJc w:val="left"/>
      <w:pPr>
        <w:tabs>
          <w:tab w:val="num" w:pos="1728"/>
        </w:tabs>
        <w:ind w:left="1728" w:hanging="576"/>
      </w:pPr>
      <w:rPr>
        <w:rFonts w:ascii="Calibri" w:hAnsi="Calibri" w:hint="default"/>
        <w:b/>
        <w:i w:val="0"/>
        <w:color w:val="356DA2"/>
        <w:sz w:val="22"/>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B63C12"/>
    <w:multiLevelType w:val="hybridMultilevel"/>
    <w:tmpl w:val="70F4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8"/>
  </w:num>
  <w:num w:numId="4">
    <w:abstractNumId w:val="11"/>
  </w:num>
  <w:num w:numId="5">
    <w:abstractNumId w:val="16"/>
  </w:num>
  <w:num w:numId="6">
    <w:abstractNumId w:val="9"/>
  </w:num>
  <w:num w:numId="7">
    <w:abstractNumId w:val="2"/>
  </w:num>
  <w:num w:numId="8">
    <w:abstractNumId w:val="1"/>
  </w:num>
  <w:num w:numId="9">
    <w:abstractNumId w:val="1"/>
    <w:lvlOverride w:ilvl="0">
      <w:startOverride w:val="1"/>
    </w:lvlOverride>
  </w:num>
  <w:num w:numId="10">
    <w:abstractNumId w:val="20"/>
  </w:num>
  <w:num w:numId="11">
    <w:abstractNumId w:val="14"/>
  </w:num>
  <w:num w:numId="12">
    <w:abstractNumId w:val="4"/>
  </w:num>
  <w:num w:numId="13">
    <w:abstractNumId w:val="13"/>
  </w:num>
  <w:num w:numId="14">
    <w:abstractNumId w:val="15"/>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6"/>
  </w:num>
  <w:num w:numId="23">
    <w:abstractNumId w:val="10"/>
  </w:num>
  <w:num w:numId="24">
    <w:abstractNumId w:val="12"/>
  </w:num>
  <w:num w:numId="25">
    <w:abstractNumId w:val="19"/>
  </w:num>
  <w:num w:numId="26">
    <w:abstractNumId w:val="8"/>
  </w:num>
  <w:num w:numId="27">
    <w:abstractNumId w:val="7"/>
  </w:num>
  <w:num w:numId="28">
    <w:abstractNumId w:val="5"/>
  </w:num>
  <w:num w:numId="29">
    <w:abstractNumId w:val="3"/>
  </w:num>
  <w:num w:numId="30">
    <w:abstractNumId w:val="0"/>
  </w:num>
  <w:num w:numId="31">
    <w:abstractNumId w:val="13"/>
  </w:num>
  <w:num w:numId="32">
    <w:abstractNumId w:val="1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D7"/>
    <w:rsid w:val="000B65E4"/>
    <w:rsid w:val="000B7039"/>
    <w:rsid w:val="000C2277"/>
    <w:rsid w:val="00104F94"/>
    <w:rsid w:val="00111D63"/>
    <w:rsid w:val="0011576B"/>
    <w:rsid w:val="00125071"/>
    <w:rsid w:val="001333B8"/>
    <w:rsid w:val="00192693"/>
    <w:rsid w:val="00197C88"/>
    <w:rsid w:val="001A5605"/>
    <w:rsid w:val="001F12BA"/>
    <w:rsid w:val="001F64C7"/>
    <w:rsid w:val="002A0E8F"/>
    <w:rsid w:val="00305A12"/>
    <w:rsid w:val="003109D7"/>
    <w:rsid w:val="00313097"/>
    <w:rsid w:val="00317E83"/>
    <w:rsid w:val="00322786"/>
    <w:rsid w:val="00332592"/>
    <w:rsid w:val="00332F1B"/>
    <w:rsid w:val="0034340A"/>
    <w:rsid w:val="0036333F"/>
    <w:rsid w:val="0036674A"/>
    <w:rsid w:val="00375A95"/>
    <w:rsid w:val="003A63DB"/>
    <w:rsid w:val="003C4148"/>
    <w:rsid w:val="003D58DF"/>
    <w:rsid w:val="003E0953"/>
    <w:rsid w:val="003E1E0E"/>
    <w:rsid w:val="003E3960"/>
    <w:rsid w:val="00426968"/>
    <w:rsid w:val="004269DF"/>
    <w:rsid w:val="00427693"/>
    <w:rsid w:val="00443091"/>
    <w:rsid w:val="00447A2E"/>
    <w:rsid w:val="00451F02"/>
    <w:rsid w:val="00452C9B"/>
    <w:rsid w:val="004618FF"/>
    <w:rsid w:val="0047500D"/>
    <w:rsid w:val="004A3799"/>
    <w:rsid w:val="004B1946"/>
    <w:rsid w:val="004C67BF"/>
    <w:rsid w:val="004E02AC"/>
    <w:rsid w:val="004E5C5D"/>
    <w:rsid w:val="004F7620"/>
    <w:rsid w:val="0051357B"/>
    <w:rsid w:val="00546AE9"/>
    <w:rsid w:val="005540E5"/>
    <w:rsid w:val="00576AA7"/>
    <w:rsid w:val="00587DFA"/>
    <w:rsid w:val="005A4BAF"/>
    <w:rsid w:val="005F63BD"/>
    <w:rsid w:val="0063213C"/>
    <w:rsid w:val="00636B5D"/>
    <w:rsid w:val="0064681E"/>
    <w:rsid w:val="00647BA7"/>
    <w:rsid w:val="0069542F"/>
    <w:rsid w:val="006B2DB2"/>
    <w:rsid w:val="006C027C"/>
    <w:rsid w:val="006C5891"/>
    <w:rsid w:val="006C74E5"/>
    <w:rsid w:val="006E282D"/>
    <w:rsid w:val="007002CC"/>
    <w:rsid w:val="00715A9D"/>
    <w:rsid w:val="00772CC9"/>
    <w:rsid w:val="007B521C"/>
    <w:rsid w:val="007D32CD"/>
    <w:rsid w:val="007E6D7C"/>
    <w:rsid w:val="007F626A"/>
    <w:rsid w:val="00804F65"/>
    <w:rsid w:val="00807BFF"/>
    <w:rsid w:val="00865E9D"/>
    <w:rsid w:val="008945C7"/>
    <w:rsid w:val="008B5C7A"/>
    <w:rsid w:val="008D72FA"/>
    <w:rsid w:val="009312C8"/>
    <w:rsid w:val="0094245D"/>
    <w:rsid w:val="00957BB0"/>
    <w:rsid w:val="00966925"/>
    <w:rsid w:val="00966BB8"/>
    <w:rsid w:val="0097521E"/>
    <w:rsid w:val="00983BE0"/>
    <w:rsid w:val="00985272"/>
    <w:rsid w:val="009910DE"/>
    <w:rsid w:val="009B2323"/>
    <w:rsid w:val="009B3ABE"/>
    <w:rsid w:val="009D1061"/>
    <w:rsid w:val="00A1670B"/>
    <w:rsid w:val="00A43FAE"/>
    <w:rsid w:val="00A51C35"/>
    <w:rsid w:val="00A53ADC"/>
    <w:rsid w:val="00A76D17"/>
    <w:rsid w:val="00A942B1"/>
    <w:rsid w:val="00AE4CE0"/>
    <w:rsid w:val="00B03E1A"/>
    <w:rsid w:val="00B14694"/>
    <w:rsid w:val="00B97B62"/>
    <w:rsid w:val="00BB6C66"/>
    <w:rsid w:val="00BD0027"/>
    <w:rsid w:val="00BD5A05"/>
    <w:rsid w:val="00BE2320"/>
    <w:rsid w:val="00C42685"/>
    <w:rsid w:val="00C82F9F"/>
    <w:rsid w:val="00CA360C"/>
    <w:rsid w:val="00CF6479"/>
    <w:rsid w:val="00D0527F"/>
    <w:rsid w:val="00D1477F"/>
    <w:rsid w:val="00D2731F"/>
    <w:rsid w:val="00D425E6"/>
    <w:rsid w:val="00D5316D"/>
    <w:rsid w:val="00DA041A"/>
    <w:rsid w:val="00DE05AA"/>
    <w:rsid w:val="00DF2B29"/>
    <w:rsid w:val="00E028FD"/>
    <w:rsid w:val="00E11A8E"/>
    <w:rsid w:val="00E200D5"/>
    <w:rsid w:val="00E221FF"/>
    <w:rsid w:val="00E22801"/>
    <w:rsid w:val="00E361A5"/>
    <w:rsid w:val="00E36837"/>
    <w:rsid w:val="00E440CD"/>
    <w:rsid w:val="00E53DAA"/>
    <w:rsid w:val="00E72C4D"/>
    <w:rsid w:val="00E912C8"/>
    <w:rsid w:val="00E964DC"/>
    <w:rsid w:val="00EA01CE"/>
    <w:rsid w:val="00EA58FB"/>
    <w:rsid w:val="00EB3CF2"/>
    <w:rsid w:val="00EB474C"/>
    <w:rsid w:val="00ED4383"/>
    <w:rsid w:val="00F01B67"/>
    <w:rsid w:val="00F12445"/>
    <w:rsid w:val="00F1424C"/>
    <w:rsid w:val="00F20D4F"/>
    <w:rsid w:val="00F566B6"/>
    <w:rsid w:val="00F81865"/>
    <w:rsid w:val="00F93FA1"/>
    <w:rsid w:val="00FA2DBC"/>
    <w:rsid w:val="00FA5940"/>
    <w:rsid w:val="00FD7238"/>
    <w:rsid w:val="00FE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43FEB7"/>
  <w15:docId w15:val="{2AE1B22E-38EC-49E6-A14A-8B5CF298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4F"/>
    <w:pPr>
      <w:spacing w:after="0" w:line="240" w:lineRule="auto"/>
    </w:pPr>
    <w:rPr>
      <w:sz w:val="24"/>
      <w:szCs w:val="24"/>
    </w:rPr>
  </w:style>
  <w:style w:type="paragraph" w:styleId="Heading1">
    <w:name w:val="heading 1"/>
    <w:aliases w:val="H1-Chap. Head"/>
    <w:basedOn w:val="Normal"/>
    <w:link w:val="Heading1Char"/>
    <w:qFormat/>
    <w:rsid w:val="00F20D4F"/>
    <w:pPr>
      <w:keepNext/>
      <w:tabs>
        <w:tab w:val="left" w:pos="1152"/>
      </w:tabs>
      <w:spacing w:after="360" w:line="620" w:lineRule="atLeast"/>
      <w:outlineLvl w:val="0"/>
    </w:pPr>
    <w:rPr>
      <w:rFonts w:eastAsia="Times New Roman" w:cstheme="minorHAnsi"/>
      <w:b/>
      <w:color w:val="356DA2"/>
      <w:sz w:val="48"/>
      <w:szCs w:val="48"/>
    </w:rPr>
  </w:style>
  <w:style w:type="paragraph" w:styleId="Heading2">
    <w:name w:val="heading 2"/>
    <w:aliases w:val="H2-Sec. Head"/>
    <w:basedOn w:val="Normal"/>
    <w:next w:val="Normal"/>
    <w:link w:val="Heading2Char"/>
    <w:unhideWhenUsed/>
    <w:qFormat/>
    <w:rsid w:val="00F20D4F"/>
    <w:pPr>
      <w:keepNext/>
      <w:tabs>
        <w:tab w:val="left" w:pos="1152"/>
      </w:tabs>
      <w:spacing w:after="72" w:line="440" w:lineRule="atLeast"/>
      <w:ind w:left="1152" w:hanging="1152"/>
      <w:outlineLvl w:val="1"/>
    </w:pPr>
    <w:rPr>
      <w:rFonts w:eastAsia="Times New Roman" w:cstheme="minorHAnsi"/>
      <w:color w:val="328612"/>
      <w:sz w:val="36"/>
      <w:szCs w:val="36"/>
    </w:rPr>
  </w:style>
  <w:style w:type="paragraph" w:styleId="Heading3">
    <w:name w:val="heading 3"/>
    <w:aliases w:val="H3-Sec. Head"/>
    <w:basedOn w:val="Normal"/>
    <w:next w:val="Normal"/>
    <w:link w:val="Heading3Char"/>
    <w:unhideWhenUsed/>
    <w:qFormat/>
    <w:rsid w:val="00F20D4F"/>
    <w:pPr>
      <w:keepNext/>
      <w:tabs>
        <w:tab w:val="left" w:pos="1152"/>
      </w:tabs>
      <w:spacing w:before="120" w:after="72" w:line="380" w:lineRule="atLeast"/>
      <w:ind w:left="1152" w:hanging="1152"/>
      <w:outlineLvl w:val="2"/>
    </w:pPr>
    <w:rPr>
      <w:rFonts w:eastAsia="Times New Roman" w:cstheme="minorHAnsi"/>
      <w:b/>
      <w:color w:val="356DA2"/>
      <w:sz w:val="32"/>
      <w:szCs w:val="32"/>
    </w:rPr>
  </w:style>
  <w:style w:type="paragraph" w:styleId="Heading4">
    <w:name w:val="heading 4"/>
    <w:aliases w:val="H4-Sec. Head"/>
    <w:basedOn w:val="Normal"/>
    <w:next w:val="Normal"/>
    <w:link w:val="Heading4Char"/>
    <w:unhideWhenUsed/>
    <w:qFormat/>
    <w:rsid w:val="00F20D4F"/>
    <w:pPr>
      <w:keepNext/>
      <w:tabs>
        <w:tab w:val="left" w:pos="1152"/>
      </w:tabs>
      <w:spacing w:after="70" w:line="280" w:lineRule="atLeast"/>
      <w:ind w:left="1152" w:hanging="1152"/>
      <w:outlineLvl w:val="3"/>
    </w:pPr>
    <w:rPr>
      <w:rFonts w:eastAsia="Times New Roman" w:cstheme="minorHAnsi"/>
      <w:color w:val="356DA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9D7"/>
    <w:pPr>
      <w:ind w:left="720"/>
      <w:contextualSpacing/>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F20D4F"/>
    <w:rPr>
      <w:sz w:val="20"/>
      <w:szCs w:val="20"/>
    </w:rPr>
  </w:style>
  <w:style w:type="character" w:customStyle="1" w:styleId="FootnoteTextChar">
    <w:name w:val="Footnote Text Char"/>
    <w:basedOn w:val="DefaultParagraphFont"/>
    <w:link w:val="FootnoteText"/>
    <w:uiPriority w:val="99"/>
    <w:rsid w:val="00F20D4F"/>
    <w:rPr>
      <w:sz w:val="20"/>
      <w:szCs w:val="20"/>
    </w:rPr>
  </w:style>
  <w:style w:type="character" w:styleId="FootnoteReference">
    <w:name w:val="footnote reference"/>
    <w:basedOn w:val="DefaultParagraphFont"/>
    <w:rsid w:val="003109D7"/>
    <w:rPr>
      <w:vertAlign w:val="superscript"/>
    </w:rPr>
  </w:style>
  <w:style w:type="paragraph" w:styleId="BalloonText">
    <w:name w:val="Balloon Text"/>
    <w:basedOn w:val="Normal"/>
    <w:link w:val="BalloonTextChar"/>
    <w:uiPriority w:val="99"/>
    <w:semiHidden/>
    <w:unhideWhenUsed/>
    <w:rsid w:val="003109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9D7"/>
    <w:rPr>
      <w:rFonts w:ascii="Segoe UI" w:hAnsi="Segoe UI" w:cs="Segoe UI"/>
      <w:sz w:val="18"/>
      <w:szCs w:val="18"/>
    </w:rPr>
  </w:style>
  <w:style w:type="character" w:styleId="CommentReference">
    <w:name w:val="annotation reference"/>
    <w:basedOn w:val="DefaultParagraphFont"/>
    <w:uiPriority w:val="99"/>
    <w:semiHidden/>
    <w:unhideWhenUsed/>
    <w:rsid w:val="000B65E4"/>
    <w:rPr>
      <w:sz w:val="16"/>
      <w:szCs w:val="16"/>
    </w:rPr>
  </w:style>
  <w:style w:type="paragraph" w:styleId="CommentText">
    <w:name w:val="annotation text"/>
    <w:basedOn w:val="Normal"/>
    <w:link w:val="CommentTextChar"/>
    <w:uiPriority w:val="99"/>
    <w:semiHidden/>
    <w:unhideWhenUsed/>
    <w:rsid w:val="000B65E4"/>
    <w:rPr>
      <w:sz w:val="20"/>
      <w:szCs w:val="20"/>
    </w:rPr>
  </w:style>
  <w:style w:type="character" w:customStyle="1" w:styleId="CommentTextChar">
    <w:name w:val="Comment Text Char"/>
    <w:basedOn w:val="DefaultParagraphFont"/>
    <w:link w:val="CommentText"/>
    <w:uiPriority w:val="99"/>
    <w:semiHidden/>
    <w:rsid w:val="000B65E4"/>
    <w:rPr>
      <w:sz w:val="20"/>
      <w:szCs w:val="20"/>
    </w:rPr>
  </w:style>
  <w:style w:type="paragraph" w:styleId="CommentSubject">
    <w:name w:val="annotation subject"/>
    <w:basedOn w:val="CommentText"/>
    <w:next w:val="CommentText"/>
    <w:link w:val="CommentSubjectChar"/>
    <w:uiPriority w:val="99"/>
    <w:semiHidden/>
    <w:unhideWhenUsed/>
    <w:rsid w:val="000B65E4"/>
    <w:rPr>
      <w:b/>
      <w:bCs/>
    </w:rPr>
  </w:style>
  <w:style w:type="character" w:customStyle="1" w:styleId="CommentSubjectChar">
    <w:name w:val="Comment Subject Char"/>
    <w:basedOn w:val="CommentTextChar"/>
    <w:link w:val="CommentSubject"/>
    <w:uiPriority w:val="99"/>
    <w:semiHidden/>
    <w:rsid w:val="000B65E4"/>
    <w:rPr>
      <w:b/>
      <w:bCs/>
      <w:sz w:val="20"/>
      <w:szCs w:val="20"/>
    </w:rPr>
  </w:style>
  <w:style w:type="table" w:styleId="TableGrid">
    <w:name w:val="Table Grid"/>
    <w:basedOn w:val="TableNormal"/>
    <w:uiPriority w:val="59"/>
    <w:rsid w:val="00F20D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Chap. Head Char"/>
    <w:basedOn w:val="DefaultParagraphFont"/>
    <w:link w:val="Heading1"/>
    <w:rsid w:val="00F20D4F"/>
    <w:rPr>
      <w:rFonts w:eastAsia="Times New Roman" w:cstheme="minorHAnsi"/>
      <w:b/>
      <w:color w:val="356DA2"/>
      <w:sz w:val="48"/>
      <w:szCs w:val="48"/>
    </w:rPr>
  </w:style>
  <w:style w:type="character" w:customStyle="1" w:styleId="Heading2Char">
    <w:name w:val="Heading 2 Char"/>
    <w:aliases w:val="H2-Sec. Head Char"/>
    <w:basedOn w:val="DefaultParagraphFont"/>
    <w:link w:val="Heading2"/>
    <w:rsid w:val="00F20D4F"/>
    <w:rPr>
      <w:rFonts w:eastAsia="Times New Roman" w:cstheme="minorHAnsi"/>
      <w:color w:val="328612"/>
      <w:sz w:val="36"/>
      <w:szCs w:val="36"/>
    </w:rPr>
  </w:style>
  <w:style w:type="character" w:customStyle="1" w:styleId="Heading3Char">
    <w:name w:val="Heading 3 Char"/>
    <w:aliases w:val="H3-Sec. Head Char"/>
    <w:basedOn w:val="DefaultParagraphFont"/>
    <w:link w:val="Heading3"/>
    <w:rsid w:val="00F20D4F"/>
    <w:rPr>
      <w:rFonts w:eastAsia="Times New Roman" w:cstheme="minorHAnsi"/>
      <w:b/>
      <w:color w:val="356DA2"/>
      <w:sz w:val="32"/>
      <w:szCs w:val="32"/>
    </w:rPr>
  </w:style>
  <w:style w:type="character" w:customStyle="1" w:styleId="Heading4Char">
    <w:name w:val="Heading 4 Char"/>
    <w:aliases w:val="H4-Sec. Head Char"/>
    <w:basedOn w:val="DefaultParagraphFont"/>
    <w:link w:val="Heading4"/>
    <w:rsid w:val="00F20D4F"/>
    <w:rPr>
      <w:rFonts w:eastAsia="Times New Roman" w:cstheme="minorHAnsi"/>
      <w:color w:val="356DA2"/>
      <w:sz w:val="26"/>
      <w:szCs w:val="26"/>
    </w:rPr>
  </w:style>
  <w:style w:type="paragraph" w:styleId="Header">
    <w:name w:val="header"/>
    <w:basedOn w:val="Normal"/>
    <w:link w:val="HeaderChar"/>
    <w:autoRedefine/>
    <w:uiPriority w:val="99"/>
    <w:unhideWhenUsed/>
    <w:rsid w:val="00F20D4F"/>
    <w:pPr>
      <w:tabs>
        <w:tab w:val="center" w:pos="4680"/>
        <w:tab w:val="right" w:pos="9360"/>
      </w:tabs>
      <w:spacing w:after="480"/>
      <w:ind w:left="-360"/>
    </w:pPr>
    <w:rPr>
      <w:b/>
      <w:color w:val="F99A1B"/>
    </w:rPr>
  </w:style>
  <w:style w:type="character" w:customStyle="1" w:styleId="HeaderChar">
    <w:name w:val="Header Char"/>
    <w:basedOn w:val="DefaultParagraphFont"/>
    <w:link w:val="Header"/>
    <w:uiPriority w:val="99"/>
    <w:rsid w:val="00F20D4F"/>
    <w:rPr>
      <w:b/>
      <w:color w:val="F99A1B"/>
      <w:sz w:val="24"/>
      <w:szCs w:val="24"/>
    </w:rPr>
  </w:style>
  <w:style w:type="paragraph" w:styleId="Footer">
    <w:name w:val="footer"/>
    <w:basedOn w:val="Normal"/>
    <w:link w:val="FooterChar"/>
    <w:uiPriority w:val="99"/>
    <w:unhideWhenUsed/>
    <w:rsid w:val="00F20D4F"/>
    <w:pPr>
      <w:tabs>
        <w:tab w:val="center" w:pos="4680"/>
        <w:tab w:val="right" w:pos="9360"/>
      </w:tabs>
    </w:pPr>
  </w:style>
  <w:style w:type="character" w:customStyle="1" w:styleId="FooterChar">
    <w:name w:val="Footer Char"/>
    <w:basedOn w:val="DefaultParagraphFont"/>
    <w:link w:val="Footer"/>
    <w:uiPriority w:val="99"/>
    <w:rsid w:val="00F20D4F"/>
    <w:rPr>
      <w:sz w:val="24"/>
      <w:szCs w:val="24"/>
    </w:rPr>
  </w:style>
  <w:style w:type="paragraph" w:customStyle="1" w:styleId="SL-FlLftSgl">
    <w:name w:val="SL-Fl Lft Sgl"/>
    <w:basedOn w:val="Normal"/>
    <w:rsid w:val="00F20D4F"/>
    <w:pPr>
      <w:spacing w:after="180" w:line="320" w:lineRule="atLeast"/>
    </w:pPr>
    <w:rPr>
      <w:rFonts w:ascii="Cambria" w:eastAsia="Times New Roman" w:hAnsi="Cambria" w:cs="Times New Roman"/>
      <w:color w:val="2F4550"/>
      <w:sz w:val="22"/>
      <w:szCs w:val="22"/>
    </w:rPr>
  </w:style>
  <w:style w:type="paragraph" w:customStyle="1" w:styleId="N1-1stBullet">
    <w:name w:val="N1-1st Bullet"/>
    <w:rsid w:val="00F20D4F"/>
    <w:pPr>
      <w:numPr>
        <w:numId w:val="13"/>
      </w:numPr>
      <w:spacing w:after="90" w:line="300" w:lineRule="atLeast"/>
    </w:pPr>
    <w:rPr>
      <w:rFonts w:ascii="Cambria" w:eastAsia="Times New Roman" w:hAnsi="Cambria" w:cs="Calibri"/>
      <w:color w:val="2F4550"/>
    </w:rPr>
  </w:style>
  <w:style w:type="paragraph" w:customStyle="1" w:styleId="N2-2ndBullet">
    <w:name w:val="N2-2nd Bullet"/>
    <w:rsid w:val="00F20D4F"/>
    <w:pPr>
      <w:numPr>
        <w:numId w:val="33"/>
      </w:numPr>
      <w:spacing w:after="90" w:line="300" w:lineRule="atLeast"/>
    </w:pPr>
    <w:rPr>
      <w:rFonts w:ascii="Cambria" w:eastAsia="Times New Roman" w:hAnsi="Cambria" w:cstheme="minorHAnsi"/>
      <w:color w:val="2F4550"/>
    </w:rPr>
  </w:style>
  <w:style w:type="paragraph" w:customStyle="1" w:styleId="N3-3rdBullet">
    <w:name w:val="N3-3rd Bullet"/>
    <w:basedOn w:val="Normal"/>
    <w:rsid w:val="00F20D4F"/>
    <w:pPr>
      <w:numPr>
        <w:numId w:val="11"/>
      </w:numPr>
      <w:tabs>
        <w:tab w:val="clear" w:pos="2304"/>
      </w:tabs>
      <w:spacing w:after="180" w:line="300" w:lineRule="atLeast"/>
      <w:ind w:left="288" w:hanging="288"/>
    </w:pPr>
    <w:rPr>
      <w:rFonts w:ascii="Cambria" w:eastAsia="Times New Roman" w:hAnsi="Cambria" w:cs="Times New Roman"/>
      <w:color w:val="2F4550"/>
      <w:sz w:val="22"/>
      <w:szCs w:val="22"/>
    </w:rPr>
  </w:style>
  <w:style w:type="paragraph" w:customStyle="1" w:styleId="N4-4thBullet">
    <w:name w:val="N4-4th Bullet"/>
    <w:basedOn w:val="Normal"/>
    <w:rsid w:val="00F20D4F"/>
    <w:pPr>
      <w:numPr>
        <w:numId w:val="12"/>
      </w:numPr>
      <w:tabs>
        <w:tab w:val="clear" w:pos="2880"/>
      </w:tabs>
      <w:spacing w:after="180" w:line="300" w:lineRule="atLeast"/>
      <w:ind w:left="576" w:hanging="288"/>
    </w:pPr>
    <w:rPr>
      <w:rFonts w:ascii="Cambria" w:eastAsia="Times New Roman" w:hAnsi="Cambria" w:cs="Times New Roman"/>
      <w:color w:val="2F4550"/>
      <w:sz w:val="22"/>
      <w:szCs w:val="22"/>
    </w:rPr>
  </w:style>
  <w:style w:type="paragraph" w:customStyle="1" w:styleId="N7-3Block">
    <w:name w:val="N7-3&quot; Block"/>
    <w:basedOn w:val="Normal"/>
    <w:rsid w:val="00F20D4F"/>
    <w:pPr>
      <w:pBdr>
        <w:top w:val="single" w:sz="12" w:space="6" w:color="26A642"/>
        <w:bottom w:val="single" w:sz="12" w:space="6" w:color="26A642"/>
      </w:pBdr>
      <w:tabs>
        <w:tab w:val="left" w:pos="1152"/>
      </w:tabs>
      <w:spacing w:after="180" w:line="380" w:lineRule="atLeast"/>
      <w:ind w:left="360"/>
    </w:pPr>
    <w:rPr>
      <w:rFonts w:eastAsia="Times New Roman" w:cstheme="minorHAnsi"/>
      <w:color w:val="356DA2"/>
      <w:sz w:val="30"/>
      <w:szCs w:val="30"/>
    </w:rPr>
  </w:style>
  <w:style w:type="character" w:styleId="SubtleReference">
    <w:name w:val="Subtle Reference"/>
    <w:uiPriority w:val="31"/>
    <w:qFormat/>
    <w:rsid w:val="00F20D4F"/>
    <w:rPr>
      <w:b/>
      <w:sz w:val="22"/>
      <w:szCs w:val="22"/>
    </w:rPr>
  </w:style>
  <w:style w:type="paragraph" w:customStyle="1" w:styleId="Quote1">
    <w:name w:val="Quote 1"/>
    <w:basedOn w:val="N7-3Block"/>
    <w:qFormat/>
    <w:rsid w:val="00F20D4F"/>
    <w:pPr>
      <w:pBdr>
        <w:top w:val="single" w:sz="12" w:space="6" w:color="328612"/>
        <w:bottom w:val="single" w:sz="12" w:space="6" w:color="328612"/>
      </w:pBdr>
      <w:tabs>
        <w:tab w:val="clear" w:pos="1152"/>
      </w:tabs>
    </w:pPr>
  </w:style>
  <w:style w:type="paragraph" w:customStyle="1" w:styleId="TT-TableTitle">
    <w:name w:val="TT-Table Title"/>
    <w:rsid w:val="00F20D4F"/>
    <w:pPr>
      <w:keepNext/>
      <w:tabs>
        <w:tab w:val="left" w:pos="1440"/>
      </w:tabs>
      <w:spacing w:before="80" w:after="140" w:line="300" w:lineRule="atLeast"/>
      <w:ind w:left="1440" w:hanging="1440"/>
    </w:pPr>
    <w:rPr>
      <w:rFonts w:ascii="Calibri" w:eastAsia="Times New Roman" w:hAnsi="Calibri" w:cs="Calibri"/>
      <w:b/>
      <w:color w:val="328612"/>
      <w:sz w:val="26"/>
      <w:szCs w:val="26"/>
    </w:rPr>
  </w:style>
  <w:style w:type="paragraph" w:customStyle="1" w:styleId="TH-TableHeading">
    <w:name w:val="TH-Table Heading"/>
    <w:basedOn w:val="TT-TableTitle"/>
    <w:rsid w:val="00F20D4F"/>
    <w:pPr>
      <w:spacing w:before="0" w:after="0" w:line="260" w:lineRule="atLeast"/>
      <w:ind w:left="0" w:firstLine="0"/>
    </w:pPr>
    <w:rPr>
      <w:color w:val="356DA2"/>
    </w:rPr>
  </w:style>
  <w:style w:type="paragraph" w:customStyle="1" w:styleId="TF-TblFN">
    <w:name w:val="TF-Tbl FN"/>
    <w:basedOn w:val="FootnoteText"/>
    <w:rsid w:val="00F20D4F"/>
    <w:pPr>
      <w:tabs>
        <w:tab w:val="left" w:pos="120"/>
      </w:tabs>
      <w:spacing w:after="60" w:line="200" w:lineRule="atLeast"/>
      <w:ind w:left="115" w:hanging="115"/>
    </w:pPr>
    <w:rPr>
      <w:rFonts w:eastAsia="Times New Roman" w:cstheme="minorHAnsi"/>
      <w:color w:val="356DA2"/>
      <w:sz w:val="16"/>
      <w:szCs w:val="16"/>
    </w:rPr>
  </w:style>
  <w:style w:type="paragraph" w:customStyle="1" w:styleId="TS-TableSource">
    <w:name w:val="TS-Table Source"/>
    <w:basedOn w:val="TF-TblFN"/>
    <w:qFormat/>
    <w:rsid w:val="00F20D4F"/>
    <w:rPr>
      <w:color w:val="328612"/>
    </w:rPr>
  </w:style>
  <w:style w:type="paragraph" w:customStyle="1" w:styleId="TableText">
    <w:name w:val="Table Text"/>
    <w:qFormat/>
    <w:rsid w:val="00F20D4F"/>
    <w:pPr>
      <w:spacing w:after="0" w:line="260" w:lineRule="atLeast"/>
    </w:pPr>
    <w:rPr>
      <w:rFonts w:ascii="Calibri" w:eastAsia="Times New Roman" w:hAnsi="Calibri" w:cs="Times New Roman"/>
      <w:color w:val="356DA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5299">
      <w:bodyDiv w:val="1"/>
      <w:marLeft w:val="0"/>
      <w:marRight w:val="0"/>
      <w:marTop w:val="0"/>
      <w:marBottom w:val="0"/>
      <w:divBdr>
        <w:top w:val="none" w:sz="0" w:space="0" w:color="auto"/>
        <w:left w:val="none" w:sz="0" w:space="0" w:color="auto"/>
        <w:bottom w:val="none" w:sz="0" w:space="0" w:color="auto"/>
        <w:right w:val="none" w:sz="0" w:space="0" w:color="auto"/>
      </w:divBdr>
    </w:div>
    <w:div w:id="1933120463">
      <w:bodyDiv w:val="1"/>
      <w:marLeft w:val="0"/>
      <w:marRight w:val="0"/>
      <w:marTop w:val="0"/>
      <w:marBottom w:val="0"/>
      <w:divBdr>
        <w:top w:val="none" w:sz="0" w:space="0" w:color="auto"/>
        <w:left w:val="none" w:sz="0" w:space="0" w:color="auto"/>
        <w:bottom w:val="none" w:sz="0" w:space="0" w:color="auto"/>
        <w:right w:val="none" w:sz="0" w:space="0" w:color="auto"/>
      </w:divBdr>
      <w:divsChild>
        <w:div w:id="170991208">
          <w:marLeft w:val="446"/>
          <w:marRight w:val="0"/>
          <w:marTop w:val="0"/>
          <w:marBottom w:val="120"/>
          <w:divBdr>
            <w:top w:val="none" w:sz="0" w:space="0" w:color="auto"/>
            <w:left w:val="none" w:sz="0" w:space="0" w:color="auto"/>
            <w:bottom w:val="none" w:sz="0" w:space="0" w:color="auto"/>
            <w:right w:val="none" w:sz="0" w:space="0" w:color="auto"/>
          </w:divBdr>
        </w:div>
        <w:div w:id="703944413">
          <w:marLeft w:val="446"/>
          <w:marRight w:val="0"/>
          <w:marTop w:val="120"/>
          <w:marBottom w:val="0"/>
          <w:divBdr>
            <w:top w:val="none" w:sz="0" w:space="0" w:color="auto"/>
            <w:left w:val="none" w:sz="0" w:space="0" w:color="auto"/>
            <w:bottom w:val="none" w:sz="0" w:space="0" w:color="auto"/>
            <w:right w:val="none" w:sz="0" w:space="0" w:color="auto"/>
          </w:divBdr>
        </w:div>
        <w:div w:id="1471751376">
          <w:marLeft w:val="446"/>
          <w:marRight w:val="0"/>
          <w:marTop w:val="0"/>
          <w:marBottom w:val="120"/>
          <w:divBdr>
            <w:top w:val="none" w:sz="0" w:space="0" w:color="auto"/>
            <w:left w:val="none" w:sz="0" w:space="0" w:color="auto"/>
            <w:bottom w:val="none" w:sz="0" w:space="0" w:color="auto"/>
            <w:right w:val="none" w:sz="0" w:space="0" w:color="auto"/>
          </w:divBdr>
        </w:div>
        <w:div w:id="1660815387">
          <w:marLeft w:val="446"/>
          <w:marRight w:val="0"/>
          <w:marTop w:val="0"/>
          <w:marBottom w:val="120"/>
          <w:divBdr>
            <w:top w:val="none" w:sz="0" w:space="0" w:color="auto"/>
            <w:left w:val="none" w:sz="0" w:space="0" w:color="auto"/>
            <w:bottom w:val="none" w:sz="0" w:space="0" w:color="auto"/>
            <w:right w:val="none" w:sz="0" w:space="0" w:color="auto"/>
          </w:divBdr>
        </w:div>
        <w:div w:id="1805001891">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238421871F945A99D1EF10B9C867C" ma:contentTypeVersion="6" ma:contentTypeDescription="Create a new document." ma:contentTypeScope="" ma:versionID="e9491c3f2d4244a1e7454f73201b7704">
  <xsd:schema xmlns:xsd="http://www.w3.org/2001/XMLSchema" xmlns:xs="http://www.w3.org/2001/XMLSchema" xmlns:p="http://schemas.microsoft.com/office/2006/metadata/properties" xmlns:ns2="4391b338-5b9c-4dc4-bc95-065b7b776b24" targetNamespace="http://schemas.microsoft.com/office/2006/metadata/properties" ma:root="true" ma:fieldsID="509e5ac4d437c89231106e5c9ed38164" ns2:_="">
    <xsd:import namespace="4391b338-5b9c-4dc4-bc95-065b7b776b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1b338-5b9c-4dc4-bc95-065b7b776b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500F9-9E3A-456E-9B6B-85A1B02BA642}"/>
</file>

<file path=customXml/itemProps2.xml><?xml version="1.0" encoding="utf-8"?>
<ds:datastoreItem xmlns:ds="http://schemas.openxmlformats.org/officeDocument/2006/customXml" ds:itemID="{EC64A1DA-8F9B-4615-AE00-10C67A97FFC5}">
  <ds:schemaRefs>
    <ds:schemaRef ds:uri="http://schemas.microsoft.com/sharepoint/v3/contenttype/forms"/>
  </ds:schemaRefs>
</ds:datastoreItem>
</file>

<file path=customXml/itemProps3.xml><?xml version="1.0" encoding="utf-8"?>
<ds:datastoreItem xmlns:ds="http://schemas.openxmlformats.org/officeDocument/2006/customXml" ds:itemID="{D8D7B444-C361-4DF9-A595-48FB408382BF}">
  <ds:schemaRefs>
    <ds:schemaRef ds:uri="http://schemas.openxmlformats.org/package/2006/metadata/core-properties"/>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purl.org/dc/elements/1.1/"/>
    <ds:schemaRef ds:uri="http://www.w3.org/XML/1998/namespace"/>
    <ds:schemaRef ds:uri="4391b338-5b9c-4dc4-bc95-065b7b776b24"/>
  </ds:schemaRefs>
</ds:datastoreItem>
</file>

<file path=customXml/itemProps4.xml><?xml version="1.0" encoding="utf-8"?>
<ds:datastoreItem xmlns:ds="http://schemas.openxmlformats.org/officeDocument/2006/customXml" ds:itemID="{B860FF2C-4709-4782-A4F3-7C3C2CE3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Brandt</dc:creator>
  <cp:keywords/>
  <dc:description/>
  <cp:lastModifiedBy>Ann Webber</cp:lastModifiedBy>
  <cp:revision>4</cp:revision>
  <dcterms:created xsi:type="dcterms:W3CDTF">2021-02-04T15:34:00Z</dcterms:created>
  <dcterms:modified xsi:type="dcterms:W3CDTF">2021-02-04T19:45:00Z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0x010100698238421871F945A99D1EF10B9C867C</vt:lpwstr>
  </property>
</Properties>
</file>